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2A0F" w14:textId="45F3482A" w:rsidR="009B6A9A" w:rsidRPr="001B73AE" w:rsidRDefault="009B6A9A" w:rsidP="009B6A9A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Times New Roman" w:hAnsi="Times New Roman"/>
          <w:b/>
          <w:bCs/>
          <w:spacing w:val="-3"/>
          <w:sz w:val="24"/>
        </w:rPr>
      </w:pPr>
      <w:r w:rsidRPr="001B73AE">
        <w:rPr>
          <w:rStyle w:val="SUB"/>
          <w:rFonts w:ascii="Times New Roman" w:hAnsi="Times New Roman"/>
          <w:b/>
          <w:bCs/>
          <w:spacing w:val="-3"/>
          <w:sz w:val="24"/>
        </w:rPr>
        <w:t xml:space="preserve">Erik </w:t>
      </w:r>
      <w:r w:rsidR="00E85163" w:rsidRPr="001B73AE">
        <w:rPr>
          <w:rStyle w:val="SUB"/>
          <w:rFonts w:ascii="Times New Roman" w:hAnsi="Times New Roman"/>
          <w:b/>
          <w:bCs/>
          <w:spacing w:val="-3"/>
          <w:sz w:val="24"/>
        </w:rPr>
        <w:t xml:space="preserve">P </w:t>
      </w:r>
      <w:r w:rsidRPr="001B73AE">
        <w:rPr>
          <w:rStyle w:val="SUB"/>
          <w:rFonts w:ascii="Times New Roman" w:hAnsi="Times New Roman"/>
          <w:b/>
          <w:bCs/>
          <w:spacing w:val="-3"/>
          <w:sz w:val="24"/>
        </w:rPr>
        <w:t>Hoel, PhD</w:t>
      </w:r>
    </w:p>
    <w:p w14:paraId="67AE6B9F" w14:textId="77777777" w:rsidR="009B6A9A" w:rsidRPr="00717945" w:rsidRDefault="009B6A9A" w:rsidP="009B6A9A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Times New Roman" w:hAnsi="Times New Roman"/>
          <w:bCs/>
          <w:spacing w:val="-3"/>
          <w:sz w:val="22"/>
          <w:szCs w:val="22"/>
        </w:rPr>
      </w:pPr>
      <w:r w:rsidRPr="00717945">
        <w:rPr>
          <w:rStyle w:val="SUB"/>
          <w:rFonts w:ascii="Times New Roman" w:hAnsi="Times New Roman"/>
          <w:bCs/>
          <w:spacing w:val="-3"/>
          <w:sz w:val="22"/>
          <w:szCs w:val="22"/>
        </w:rPr>
        <w:t>Curriculum Vitae</w:t>
      </w:r>
      <w:r w:rsidRPr="00717945">
        <w:rPr>
          <w:rStyle w:val="SUB"/>
          <w:rFonts w:ascii="Times New Roman" w:hAnsi="Times New Roman"/>
          <w:bCs/>
          <w:spacing w:val="-3"/>
          <w:sz w:val="22"/>
          <w:szCs w:val="22"/>
        </w:rPr>
        <w:br/>
      </w:r>
      <w:r w:rsidRPr="00717945">
        <w:rPr>
          <w:rStyle w:val="SUB"/>
          <w:rFonts w:ascii="Times New Roman" w:hAnsi="Times New Roman"/>
          <w:bCs/>
          <w:i/>
          <w:spacing w:val="-3"/>
          <w:sz w:val="22"/>
          <w:szCs w:val="22"/>
        </w:rPr>
        <w:t>Postdoctoral researcher</w:t>
      </w:r>
    </w:p>
    <w:p w14:paraId="29639B5D" w14:textId="2452786B" w:rsidR="009B6A9A" w:rsidRPr="006C50FA" w:rsidRDefault="009B6A9A" w:rsidP="00360F1D">
      <w:pPr>
        <w:tabs>
          <w:tab w:val="center" w:pos="4968"/>
        </w:tabs>
        <w:spacing w:line="276" w:lineRule="auto"/>
        <w:ind w:left="288" w:right="288"/>
        <w:rPr>
          <w:rFonts w:ascii="Times New Roman" w:hAnsi="Times New Roman"/>
          <w:spacing w:val="-2"/>
          <w:sz w:val="22"/>
          <w:szCs w:val="22"/>
        </w:rPr>
      </w:pPr>
      <w:r w:rsidRPr="001B73AE">
        <w:rPr>
          <w:rStyle w:val="SUB"/>
          <w:rFonts w:ascii="Times New Roman" w:hAnsi="Times New Roman"/>
          <w:b/>
          <w:bCs/>
          <w:spacing w:val="-3"/>
          <w:sz w:val="24"/>
        </w:rPr>
        <w:br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>NeuroTechnology Center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717945">
        <w:rPr>
          <w:rFonts w:ascii="Times New Roman" w:hAnsi="Times New Roman"/>
          <w:spacing w:val="-2"/>
          <w:sz w:val="22"/>
          <w:szCs w:val="22"/>
        </w:rPr>
        <w:t>h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>oelerik@gmail.com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br/>
      </w:r>
      <w:r w:rsidRPr="006C50FA">
        <w:rPr>
          <w:rFonts w:ascii="Times New Roman" w:hAnsi="Times New Roman"/>
          <w:spacing w:val="-2"/>
          <w:sz w:val="22"/>
          <w:szCs w:val="22"/>
        </w:rPr>
        <w:t>Dep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>artment of Biological Sciences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  <w:t>www.erikphoel.com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br/>
        <w:t>Columbia University</w:t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</w:r>
      <w:r w:rsidR="001B73AE" w:rsidRPr="006C50FA">
        <w:rPr>
          <w:rFonts w:ascii="Times New Roman" w:hAnsi="Times New Roman"/>
          <w:spacing w:val="-2"/>
          <w:sz w:val="22"/>
          <w:szCs w:val="22"/>
        </w:rPr>
        <w:tab/>
        <w:t>@</w:t>
      </w:r>
      <w:proofErr w:type="spellStart"/>
      <w:r w:rsidR="001B73AE" w:rsidRPr="006C50FA">
        <w:rPr>
          <w:rFonts w:ascii="Times New Roman" w:hAnsi="Times New Roman"/>
          <w:spacing w:val="-2"/>
          <w:sz w:val="22"/>
          <w:szCs w:val="22"/>
        </w:rPr>
        <w:t>erikphoel</w:t>
      </w:r>
      <w:proofErr w:type="spellEnd"/>
      <w:r w:rsidRPr="006C50FA">
        <w:rPr>
          <w:rFonts w:ascii="Times New Roman" w:hAnsi="Times New Roman"/>
          <w:spacing w:val="-2"/>
          <w:sz w:val="22"/>
          <w:szCs w:val="22"/>
        </w:rPr>
        <w:br/>
        <w:t>New York, NY, 10027, USA</w:t>
      </w:r>
      <w:r w:rsidRPr="006C50FA">
        <w:rPr>
          <w:rFonts w:ascii="Times New Roman" w:hAnsi="Times New Roman"/>
          <w:spacing w:val="-2"/>
          <w:sz w:val="22"/>
          <w:szCs w:val="22"/>
        </w:rPr>
        <w:tab/>
      </w:r>
      <w:r w:rsidRPr="006C50FA">
        <w:rPr>
          <w:rFonts w:ascii="Times New Roman" w:hAnsi="Times New Roman"/>
          <w:spacing w:val="-2"/>
          <w:sz w:val="22"/>
          <w:szCs w:val="22"/>
        </w:rPr>
        <w:tab/>
      </w:r>
      <w:r w:rsidRPr="006C50FA">
        <w:rPr>
          <w:rFonts w:ascii="Times New Roman" w:hAnsi="Times New Roman"/>
          <w:spacing w:val="-2"/>
          <w:sz w:val="22"/>
          <w:szCs w:val="22"/>
        </w:rPr>
        <w:tab/>
      </w:r>
    </w:p>
    <w:p w14:paraId="6D4C0823" w14:textId="77777777" w:rsidR="009B6A9A" w:rsidRPr="006C50FA" w:rsidRDefault="009B6A9A" w:rsidP="00360F1D">
      <w:pPr>
        <w:tabs>
          <w:tab w:val="center" w:pos="4968"/>
        </w:tabs>
        <w:spacing w:line="276" w:lineRule="auto"/>
        <w:ind w:left="288" w:right="288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0F9F02B5" w14:textId="77777777" w:rsidR="009B6A9A" w:rsidRPr="006C50FA" w:rsidRDefault="009B6A9A" w:rsidP="00360F1D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276" w:lineRule="auto"/>
        <w:ind w:right="-15"/>
        <w:rPr>
          <w:rFonts w:ascii="Times New Roman" w:hAnsi="Times New Roman"/>
          <w:b/>
          <w:bCs/>
          <w:iCs/>
          <w:spacing w:val="-2"/>
          <w:sz w:val="22"/>
          <w:szCs w:val="22"/>
          <w:u w:val="single"/>
        </w:rPr>
      </w:pPr>
    </w:p>
    <w:p w14:paraId="73DF293E" w14:textId="5ABC40C4" w:rsidR="001B73AE" w:rsidRPr="006C50FA" w:rsidRDefault="001B73AE" w:rsidP="001B73AE">
      <w:pPr>
        <w:rPr>
          <w:rFonts w:ascii="Times New Roman" w:hAnsi="Times New Roman"/>
          <w:i/>
          <w:sz w:val="22"/>
          <w:szCs w:val="22"/>
        </w:rPr>
      </w:pPr>
      <w:r w:rsidRPr="006C50FA">
        <w:rPr>
          <w:rFonts w:ascii="Times New Roman" w:hAnsi="Times New Roman"/>
          <w:i/>
          <w:sz w:val="22"/>
          <w:szCs w:val="22"/>
        </w:rPr>
        <w:t>University education</w:t>
      </w:r>
      <w:r w:rsidRPr="006C50FA">
        <w:rPr>
          <w:rFonts w:ascii="Times New Roman" w:hAnsi="Times New Roman"/>
          <w:i/>
          <w:sz w:val="22"/>
          <w:szCs w:val="22"/>
        </w:rPr>
        <w:br/>
        <w:t xml:space="preserve"> </w:t>
      </w:r>
    </w:p>
    <w:p w14:paraId="533E1400" w14:textId="29FDC50F" w:rsidR="001B73AE" w:rsidRPr="006C50FA" w:rsidRDefault="001B73AE" w:rsidP="001B73AE">
      <w:pPr>
        <w:rPr>
          <w:rFonts w:ascii="Times New Roman" w:hAnsi="Times New Roman"/>
          <w:sz w:val="22"/>
          <w:szCs w:val="22"/>
        </w:rPr>
      </w:pPr>
      <w:r w:rsidRPr="006C50FA">
        <w:rPr>
          <w:rFonts w:ascii="Times New Roman" w:hAnsi="Times New Roman"/>
          <w:sz w:val="22"/>
          <w:szCs w:val="22"/>
        </w:rPr>
        <w:t>PhD, 2010 (Sept.) – 2016 (Jan.)</w:t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  <w:t>University of Wisconsin-Madison, WI</w:t>
      </w:r>
    </w:p>
    <w:p w14:paraId="0F92342C" w14:textId="77777777" w:rsidR="001B73AE" w:rsidRPr="006C50FA" w:rsidRDefault="001B73AE" w:rsidP="001B73AE">
      <w:pPr>
        <w:rPr>
          <w:rFonts w:ascii="Times New Roman" w:hAnsi="Times New Roman"/>
          <w:sz w:val="22"/>
          <w:szCs w:val="22"/>
        </w:rPr>
      </w:pP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  <w:t xml:space="preserve">Advisor: Giulio Tononi, M.D., </w:t>
      </w:r>
      <w:proofErr w:type="gramStart"/>
      <w:r w:rsidRPr="006C50FA">
        <w:rPr>
          <w:rFonts w:ascii="Times New Roman" w:hAnsi="Times New Roman"/>
          <w:sz w:val="22"/>
          <w:szCs w:val="22"/>
        </w:rPr>
        <w:t>PhD</w:t>
      </w:r>
      <w:proofErr w:type="gramEnd"/>
      <w:r w:rsidRPr="006C50FA">
        <w:rPr>
          <w:rFonts w:ascii="Times New Roman" w:hAnsi="Times New Roman"/>
          <w:sz w:val="22"/>
          <w:szCs w:val="22"/>
        </w:rPr>
        <w:t>.</w:t>
      </w:r>
    </w:p>
    <w:p w14:paraId="76E82C3C" w14:textId="77777777" w:rsidR="001B73AE" w:rsidRPr="006C50FA" w:rsidRDefault="001B73AE" w:rsidP="001B73AE">
      <w:pPr>
        <w:ind w:left="4320"/>
        <w:rPr>
          <w:rFonts w:ascii="Times New Roman" w:hAnsi="Times New Roman"/>
          <w:sz w:val="22"/>
          <w:szCs w:val="22"/>
        </w:rPr>
      </w:pPr>
      <w:r w:rsidRPr="006C50FA">
        <w:rPr>
          <w:rFonts w:ascii="Times New Roman" w:hAnsi="Times New Roman"/>
          <w:sz w:val="22"/>
          <w:szCs w:val="22"/>
        </w:rPr>
        <w:t xml:space="preserve">Thesis: “Brain organization and information integration” </w:t>
      </w:r>
    </w:p>
    <w:p w14:paraId="43F5F91A" w14:textId="077DA07A" w:rsidR="001B73AE" w:rsidRPr="006C50FA" w:rsidRDefault="001B73AE" w:rsidP="001B73AE">
      <w:pPr>
        <w:rPr>
          <w:rFonts w:ascii="Times New Roman" w:hAnsi="Times New Roman"/>
          <w:sz w:val="22"/>
          <w:szCs w:val="22"/>
        </w:rPr>
      </w:pPr>
      <w:r w:rsidRPr="006C50FA">
        <w:rPr>
          <w:rFonts w:ascii="Times New Roman" w:hAnsi="Times New Roman"/>
          <w:sz w:val="22"/>
          <w:szCs w:val="22"/>
        </w:rPr>
        <w:br/>
        <w:t>B.A. 2006 (Sept.) – 2010 (May)</w:t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  <w:t>Hampshire College, MA</w:t>
      </w:r>
    </w:p>
    <w:p w14:paraId="4E62254C" w14:textId="77777777" w:rsidR="001B73AE" w:rsidRPr="006C50FA" w:rsidRDefault="001B73AE" w:rsidP="001B73AE">
      <w:pPr>
        <w:rPr>
          <w:rFonts w:ascii="Times New Roman" w:hAnsi="Times New Roman"/>
          <w:sz w:val="22"/>
          <w:szCs w:val="22"/>
        </w:rPr>
      </w:pP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</w:r>
      <w:r w:rsidRPr="006C50FA">
        <w:rPr>
          <w:rFonts w:ascii="Times New Roman" w:hAnsi="Times New Roman"/>
          <w:sz w:val="22"/>
          <w:szCs w:val="22"/>
        </w:rPr>
        <w:tab/>
        <w:t>Advisor: Jane Couperus, PhD.</w:t>
      </w:r>
    </w:p>
    <w:p w14:paraId="263DC00F" w14:textId="77777777" w:rsidR="001B73AE" w:rsidRPr="006C50FA" w:rsidRDefault="001B73AE" w:rsidP="001B73AE">
      <w:pPr>
        <w:ind w:left="4320"/>
        <w:rPr>
          <w:rFonts w:ascii="Times New Roman" w:hAnsi="Times New Roman"/>
          <w:sz w:val="22"/>
          <w:szCs w:val="22"/>
        </w:rPr>
      </w:pPr>
      <w:r w:rsidRPr="006C50FA">
        <w:rPr>
          <w:rFonts w:ascii="Times New Roman" w:hAnsi="Times New Roman"/>
          <w:sz w:val="22"/>
          <w:szCs w:val="22"/>
        </w:rPr>
        <w:t>Theses: “A Graph-Theoretic Approach to the Neural Correlates of Consciousness” and “Closing the Explanatory Gap in Philosophy of Mind”</w:t>
      </w:r>
    </w:p>
    <w:p w14:paraId="76A8107C" w14:textId="77777777" w:rsidR="001456B0" w:rsidRPr="006C50FA" w:rsidRDefault="001456B0" w:rsidP="00360F1D">
      <w:pPr>
        <w:tabs>
          <w:tab w:val="center" w:pos="4968"/>
        </w:tabs>
        <w:spacing w:line="276" w:lineRule="auto"/>
        <w:ind w:left="288" w:right="288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4C1B7D43" w14:textId="77777777" w:rsidR="009B6A9A" w:rsidRPr="006C50FA" w:rsidRDefault="009B6A9A" w:rsidP="00360F1D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276" w:lineRule="auto"/>
        <w:ind w:right="-15"/>
        <w:rPr>
          <w:rFonts w:ascii="Times New Roman" w:hAnsi="Times New Roman"/>
          <w:b/>
          <w:bCs/>
          <w:iCs/>
          <w:spacing w:val="-2"/>
          <w:sz w:val="22"/>
          <w:szCs w:val="22"/>
        </w:rPr>
      </w:pPr>
    </w:p>
    <w:p w14:paraId="53255D08" w14:textId="74ADF352" w:rsidR="00336D4C" w:rsidRPr="009D1F41" w:rsidRDefault="001D3CAB" w:rsidP="00336D4C">
      <w:pPr>
        <w:rPr>
          <w:rFonts w:ascii="Times" w:hAnsi="Times"/>
          <w:szCs w:val="20"/>
        </w:rPr>
      </w:pPr>
      <w:r>
        <w:rPr>
          <w:b/>
          <w:bCs/>
          <w:color w:val="000000"/>
        </w:rPr>
        <w:t>P</w:t>
      </w:r>
      <w:r w:rsidR="00336D4C" w:rsidRPr="009F5BED">
        <w:rPr>
          <w:b/>
          <w:bCs/>
          <w:color w:val="000000"/>
        </w:rPr>
        <w:t xml:space="preserve">ublished papers </w:t>
      </w:r>
    </w:p>
    <w:p w14:paraId="5B6EE76D" w14:textId="77777777" w:rsidR="00336D4C" w:rsidRPr="009F5BED" w:rsidRDefault="00336D4C" w:rsidP="00336D4C">
      <w:pPr>
        <w:rPr>
          <w:rFonts w:ascii="Times" w:hAnsi="Times"/>
          <w:szCs w:val="20"/>
        </w:rPr>
      </w:pPr>
    </w:p>
    <w:p w14:paraId="48B1338A" w14:textId="77777777" w:rsidR="00336D4C" w:rsidRPr="00336D4C" w:rsidRDefault="00336D4C" w:rsidP="00336D4C">
      <w:pPr>
        <w:rPr>
          <w:rFonts w:ascii="Times New Roman" w:hAnsi="Times New Roman"/>
          <w:sz w:val="22"/>
          <w:szCs w:val="22"/>
        </w:rPr>
      </w:pP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a.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    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Peer-reviewed journal articles</w:t>
      </w:r>
    </w:p>
    <w:p w14:paraId="51130109" w14:textId="77777777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Klein, B. &amp; </w:t>
      </w:r>
      <w:r w:rsidRPr="00336D4C">
        <w:rPr>
          <w:rFonts w:ascii="Times New Roman" w:hAnsi="Times New Roman"/>
          <w:b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</w:rPr>
        <w:t>. Causal Emergence in Complex Networks. In prep.</w:t>
      </w:r>
    </w:p>
    <w:p w14:paraId="611B902F" w14:textId="77777777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Wenzel, M, </w:t>
      </w:r>
      <w:proofErr w:type="spellStart"/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Shuting</w:t>
      </w:r>
      <w:proofErr w:type="spellEnd"/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H., Smith, E., </w:t>
      </w:r>
      <w:r w:rsidRPr="00336D4C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Hoel</w:t>
      </w:r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Pr="00336D4C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E</w:t>
      </w:r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., House, P., </w:t>
      </w:r>
      <w:proofErr w:type="spellStart"/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Yuste</w:t>
      </w:r>
      <w:proofErr w:type="spellEnd"/>
      <w:r w:rsidRPr="00336D4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R. Cortical micro-substrates of drug-induced loss of consciousness. In prep.</w:t>
      </w:r>
    </w:p>
    <w:p w14:paraId="797733B6" w14:textId="72BBE780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., Wenzel, M., &amp;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</w:rPr>
        <w:t>Yuste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</w:rPr>
        <w:t xml:space="preserve">, R. The complexity of neural activity at different levels of consciousness. </w:t>
      </w:r>
      <w:r w:rsidR="002B668C">
        <w:rPr>
          <w:rFonts w:ascii="Times New Roman" w:hAnsi="Times New Roman"/>
          <w:color w:val="000000"/>
          <w:sz w:val="22"/>
          <w:szCs w:val="22"/>
        </w:rPr>
        <w:t>In prep</w:t>
      </w:r>
      <w:r w:rsidRPr="00336D4C">
        <w:rPr>
          <w:rFonts w:ascii="Times New Roman" w:hAnsi="Times New Roman"/>
          <w:color w:val="000000"/>
          <w:sz w:val="22"/>
          <w:szCs w:val="22"/>
        </w:rPr>
        <w:t>.</w:t>
      </w:r>
    </w:p>
    <w:p w14:paraId="6D07C8BF" w14:textId="31BF837E" w:rsidR="00336D4C" w:rsidRPr="00336D4C" w:rsidRDefault="00153191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Albantakis, L., Marshall, W., </w:t>
      </w:r>
      <w:r w:rsidRPr="00153191">
        <w:rPr>
          <w:rFonts w:ascii="Times New Roman" w:hAnsi="Times New Roman"/>
          <w:b/>
          <w:color w:val="000000"/>
          <w:sz w:val="22"/>
          <w:szCs w:val="22"/>
        </w:rPr>
        <w:t>Hoel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153191">
        <w:rPr>
          <w:rFonts w:ascii="Times New Roman" w:hAnsi="Times New Roman"/>
          <w:b/>
          <w:color w:val="000000"/>
          <w:sz w:val="22"/>
          <w:szCs w:val="22"/>
        </w:rPr>
        <w:t>E</w:t>
      </w:r>
      <w:r>
        <w:rPr>
          <w:rFonts w:ascii="Times New Roman" w:hAnsi="Times New Roman"/>
          <w:color w:val="000000"/>
          <w:sz w:val="22"/>
          <w:szCs w:val="22"/>
        </w:rPr>
        <w:t xml:space="preserve">., 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&amp; Tononi, G. </w:t>
      </w:r>
      <w:r>
        <w:rPr>
          <w:rFonts w:ascii="Times New Roman" w:hAnsi="Times New Roman"/>
          <w:color w:val="000000"/>
          <w:sz w:val="22"/>
          <w:szCs w:val="22"/>
        </w:rPr>
        <w:t>What causes what? An irreducible account of actual causation.</w:t>
      </w:r>
      <w:r w:rsidR="00336D4C" w:rsidRPr="00336D4C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Available on</w:t>
      </w:r>
      <w:r w:rsidR="00336D4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36D4C" w:rsidRPr="00195EEA">
        <w:rPr>
          <w:rFonts w:ascii="Times New Roman" w:hAnsi="Times New Roman"/>
          <w:i/>
          <w:color w:val="000000"/>
          <w:sz w:val="22"/>
          <w:szCs w:val="22"/>
        </w:rPr>
        <w:t>arXiv</w:t>
      </w:r>
      <w:proofErr w:type="spellEnd"/>
      <w:r w:rsidR="00336D4C">
        <w:rPr>
          <w:rFonts w:ascii="Times New Roman" w:hAnsi="Times New Roman"/>
          <w:color w:val="000000"/>
          <w:sz w:val="22"/>
          <w:szCs w:val="22"/>
        </w:rPr>
        <w:t>.</w:t>
      </w:r>
      <w:r w:rsidR="00211462">
        <w:rPr>
          <w:rFonts w:ascii="Times New Roman" w:hAnsi="Times New Roman"/>
          <w:color w:val="000000"/>
          <w:sz w:val="22"/>
          <w:szCs w:val="22"/>
        </w:rPr>
        <w:t xml:space="preserve"> Under review.</w:t>
      </w:r>
    </w:p>
    <w:p w14:paraId="5EAD3C80" w14:textId="77777777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(2017) </w:t>
      </w:r>
      <w:proofErr w:type="gramStart"/>
      <w:r w:rsidRPr="00336D4C">
        <w:rPr>
          <w:rFonts w:ascii="Times New Roman" w:hAnsi="Times New Roman"/>
          <w:color w:val="000000"/>
          <w:sz w:val="22"/>
          <w:szCs w:val="22"/>
        </w:rPr>
        <w:t>When</w:t>
      </w:r>
      <w:proofErr w:type="gramEnd"/>
      <w:r w:rsidRPr="00336D4C">
        <w:rPr>
          <w:rFonts w:ascii="Times New Roman" w:hAnsi="Times New Roman"/>
          <w:color w:val="000000"/>
          <w:sz w:val="22"/>
          <w:szCs w:val="22"/>
        </w:rPr>
        <w:t xml:space="preserve"> the map is better than the territory.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Entropy, 19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(5), 188. Selected for the issue cover. </w:t>
      </w:r>
    </w:p>
    <w:p w14:paraId="36F6D0BE" w14:textId="4B9090C4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(2017) Agent above, atom below. Foundational Questions Institute </w:t>
      </w:r>
      <w:r w:rsidR="0092718D" w:rsidRPr="00336D4C">
        <w:rPr>
          <w:rFonts w:ascii="Times New Roman" w:hAnsi="Times New Roman"/>
          <w:color w:val="000000"/>
          <w:sz w:val="22"/>
          <w:szCs w:val="22"/>
        </w:rPr>
        <w:t>prizewinner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. Included in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Wandering Toward a Goal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, selected to be part of Springer’s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Frontiers Collection</w:t>
      </w:r>
      <w:r w:rsidRPr="00336D4C">
        <w:rPr>
          <w:rFonts w:ascii="Times New Roman" w:hAnsi="Times New Roman"/>
          <w:color w:val="000000"/>
          <w:sz w:val="22"/>
          <w:szCs w:val="22"/>
        </w:rPr>
        <w:t>.</w:t>
      </w:r>
    </w:p>
    <w:p w14:paraId="35B2E57C" w14:textId="77777777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bCs/>
          <w:color w:val="000000"/>
          <w:sz w:val="22"/>
          <w:szCs w:val="22"/>
        </w:rPr>
        <w:t>.,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36D4C">
        <w:rPr>
          <w:rFonts w:ascii="Times New Roman" w:hAnsi="Times New Roman"/>
          <w:color w:val="000000"/>
          <w:sz w:val="22"/>
          <w:szCs w:val="22"/>
        </w:rPr>
        <w:t>Albantakis, L., Marshall, W., &amp; Tononi, G. (2016) Can the macro beat the micro? Integrated information across spatiotemporal scales.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 N</w:t>
      </w:r>
      <w:r w:rsidRPr="00336D4C">
        <w:rPr>
          <w:rFonts w:ascii="Times New Roman" w:hAnsi="Times New Roman"/>
          <w:i/>
          <w:iCs/>
          <w:color w:val="1A1A1A"/>
          <w:sz w:val="22"/>
          <w:szCs w:val="22"/>
        </w:rPr>
        <w:t>euroscience of Consciousness</w:t>
      </w:r>
      <w:r w:rsidRPr="00336D4C">
        <w:rPr>
          <w:rFonts w:ascii="Times New Roman" w:hAnsi="Times New Roman"/>
          <w:color w:val="1A1A1A"/>
          <w:sz w:val="22"/>
          <w:szCs w:val="22"/>
        </w:rPr>
        <w:t>, no.1.</w:t>
      </w:r>
    </w:p>
    <w:p w14:paraId="2B1AA56F" w14:textId="77777777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1A1A1A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Albantakis, L., Cirelli, C., &amp; Tononi, G. (2016) Synaptic refinement during development and its effect on slow-wave activity: a computational study.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Journal of neurophysiology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115.4: 2199-2213.</w:t>
      </w:r>
    </w:p>
    <w:p w14:paraId="38494F91" w14:textId="77777777" w:rsidR="00336D4C" w:rsidRPr="00336D4C" w:rsidRDefault="00336D4C" w:rsidP="00336D4C">
      <w:pPr>
        <w:numPr>
          <w:ilvl w:val="0"/>
          <w:numId w:val="12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bCs/>
          <w:color w:val="000000"/>
          <w:sz w:val="22"/>
          <w:szCs w:val="22"/>
        </w:rPr>
        <w:t>.,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Albantakis, L., &amp; Tononi, G. (2013) Quantifying causal emergence shows that macro can beat micro.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Proceedings of the National Academy of Sciences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110.49: 19790-19795 (2013).</w:t>
      </w:r>
    </w:p>
    <w:p w14:paraId="6F7E4903" w14:textId="77777777" w:rsidR="00336D4C" w:rsidRPr="00336D4C" w:rsidRDefault="00336D4C" w:rsidP="00336D4C">
      <w:pPr>
        <w:rPr>
          <w:rFonts w:ascii="Times New Roman" w:hAnsi="Times New Roman"/>
          <w:sz w:val="22"/>
          <w:szCs w:val="22"/>
        </w:rPr>
      </w:pPr>
    </w:p>
    <w:p w14:paraId="5AC3E20A" w14:textId="77777777" w:rsidR="00336D4C" w:rsidRPr="00336D4C" w:rsidRDefault="00336D4C" w:rsidP="00336D4C">
      <w:pPr>
        <w:rPr>
          <w:rFonts w:ascii="Times New Roman" w:hAnsi="Times New Roman"/>
          <w:sz w:val="22"/>
          <w:szCs w:val="22"/>
        </w:rPr>
      </w:pP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b.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    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Peer-reviewed conference publications</w:t>
      </w:r>
    </w:p>
    <w:p w14:paraId="5BFAE8F9" w14:textId="474C9FC6" w:rsidR="0092718D" w:rsidRPr="0092718D" w:rsidRDefault="00336D4C" w:rsidP="0092718D">
      <w:pPr>
        <w:numPr>
          <w:ilvl w:val="0"/>
          <w:numId w:val="13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36D4C">
        <w:rPr>
          <w:rFonts w:ascii="Times New Roman" w:hAnsi="Times New Roman"/>
          <w:color w:val="000000"/>
          <w:sz w:val="22"/>
          <w:szCs w:val="22"/>
        </w:rPr>
        <w:t>Aubert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</w:rPr>
        <w:t xml:space="preserve">-Kato, N.,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</w:rPr>
        <w:t>Witkowski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</w:rPr>
        <w:t xml:space="preserve">, O., 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.,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</w:rPr>
        <w:t>Bredeche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</w:rPr>
        <w:t xml:space="preserve">, N. (2016) 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Towards Detecting the Emergence of Agency in Evolved Artificial Chemistries. Carlos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Gershenson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Tom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Froese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Jesus 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 xml:space="preserve">M. Siqueiros, Wendy Aguilar, Eduardo J.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Izquierdo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and Hiroki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Sayama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(eds.),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Artificial Life XV: Late- Breaking Proceedings of the Fifteenth International Conference on the Synthesis and Simulation of Living Systems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20–21.</w:t>
      </w:r>
      <w:r w:rsidR="0092718D" w:rsidRPr="0092718D">
        <w:rPr>
          <w:rFonts w:ascii="Times New Roman" w:hAnsi="Times New Roman"/>
          <w:color w:val="000000"/>
          <w:sz w:val="22"/>
          <w:szCs w:val="22"/>
        </w:rPr>
        <w:br/>
      </w:r>
    </w:p>
    <w:p w14:paraId="43C88B3F" w14:textId="77777777" w:rsidR="0092718D" w:rsidRPr="001B15F3" w:rsidRDefault="0092718D" w:rsidP="0092718D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278ECBA5" w14:textId="18463A9B" w:rsidR="00336D4C" w:rsidRPr="00336D4C" w:rsidRDefault="001D3CAB" w:rsidP="00336D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Poster </w:t>
      </w:r>
      <w:r w:rsidR="00336D4C"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presentations</w:t>
      </w:r>
    </w:p>
    <w:p w14:paraId="2C2752C8" w14:textId="77777777" w:rsidR="00336D4C" w:rsidRPr="00336D4C" w:rsidRDefault="00336D4C" w:rsidP="00336D4C">
      <w:pPr>
        <w:rPr>
          <w:rFonts w:ascii="Times New Roman" w:hAnsi="Times New Roman"/>
          <w:sz w:val="22"/>
          <w:szCs w:val="22"/>
        </w:rPr>
      </w:pPr>
    </w:p>
    <w:p w14:paraId="7B9F9453" w14:textId="77777777" w:rsidR="00336D4C" w:rsidRPr="00336D4C" w:rsidRDefault="00336D4C" w:rsidP="00336D4C">
      <w:pPr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Klein, B &amp; </w:t>
      </w:r>
      <w:r w:rsidRPr="00336D4C">
        <w:rPr>
          <w:rFonts w:ascii="Times New Roman" w:hAnsi="Times New Roman"/>
          <w:b/>
          <w:color w:val="000000"/>
          <w:sz w:val="22"/>
          <w:szCs w:val="22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</w:rPr>
        <w:t>,</w:t>
      </w:r>
      <w:r w:rsidRPr="00336D4C">
        <w:rPr>
          <w:rFonts w:ascii="Times New Roman" w:hAnsi="Times New Roman"/>
          <w:b/>
          <w:color w:val="000000"/>
          <w:sz w:val="22"/>
          <w:szCs w:val="22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336D4C">
        <w:rPr>
          <w:rFonts w:ascii="Times New Roman" w:hAnsi="Times New Roman"/>
          <w:i/>
          <w:color w:val="000000"/>
          <w:sz w:val="22"/>
          <w:szCs w:val="22"/>
        </w:rPr>
        <w:t>Causal Emergence in Complex Networks</w:t>
      </w:r>
      <w:r w:rsidRPr="00336D4C">
        <w:rPr>
          <w:rFonts w:ascii="Times New Roman" w:hAnsi="Times New Roman"/>
          <w:color w:val="000000"/>
          <w:sz w:val="22"/>
          <w:szCs w:val="22"/>
        </w:rPr>
        <w:t>. (2018) The International Conference on Complex Networks.</w:t>
      </w:r>
    </w:p>
    <w:p w14:paraId="340A33E8" w14:textId="47EE5ED8" w:rsidR="00336D4C" w:rsidRPr="00336D4C" w:rsidRDefault="00336D4C" w:rsidP="00336D4C">
      <w:pPr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Aubert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-Kato, N.,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Witkowski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, O., 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EFEFE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EFEFE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.</w:t>
      </w:r>
      <w:r w:rsidRPr="005F2E78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,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&amp;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Bredeche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, N. (2016)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Decision Making in Messy Chemistries: Case Study with an Invasion-based Reaction Diffusion Scenario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Proceedings of the International Conference on Unconventional Computation and Natural Computation.</w:t>
      </w:r>
    </w:p>
    <w:p w14:paraId="06761996" w14:textId="37747779" w:rsidR="00336D4C" w:rsidRPr="00336D4C" w:rsidRDefault="00336D4C" w:rsidP="00336D4C">
      <w:pPr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EFEFE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, 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EFEFE"/>
        </w:rPr>
        <w:t>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., Albantakis, L., &amp; Tononi, G. (2015) </w:t>
      </w:r>
      <w:proofErr w:type="gramStart"/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EFEFE"/>
        </w:rPr>
        <w:t>The</w:t>
      </w:r>
      <w:proofErr w:type="gramEnd"/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EFEFE"/>
        </w:rPr>
        <w:t xml:space="preserve"> spatial and temporal scale of conscious experience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, presented at the Association for the Scientific Study of Consciousness.</w:t>
      </w:r>
    </w:p>
    <w:p w14:paraId="7BC03BD9" w14:textId="20C83BD1" w:rsidR="00336D4C" w:rsidRPr="00336D4C" w:rsidRDefault="00336D4C" w:rsidP="00336D4C">
      <w:pPr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., Albantakis, L., &amp; Tononi, G. (2014)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Synaptic refinement and brain organization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Presented at the Neuroscience Research Symposium of the Neuroscience Training Program.</w:t>
      </w:r>
    </w:p>
    <w:p w14:paraId="18C4E20E" w14:textId="41021F8B" w:rsidR="00336D4C" w:rsidRPr="00336D4C" w:rsidRDefault="00336D4C" w:rsidP="00336D4C">
      <w:pPr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Albantakis, L.,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Hoel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Oizumi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M., Koch, C., &amp; Tononi, G. (2014)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Intrinsic causation and consciousness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Presented at The Association for the Scientific Study of Consciousness.</w:t>
      </w:r>
    </w:p>
    <w:p w14:paraId="5420EE0E" w14:textId="7A55F841" w:rsidR="00336D4C" w:rsidRPr="00336D4C" w:rsidRDefault="00336D4C" w:rsidP="00336D4C">
      <w:pPr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., Albantakis, L., &amp; Tononi, G. (2012) </w:t>
      </w:r>
      <w:proofErr w:type="gramStart"/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The</w:t>
      </w:r>
      <w:proofErr w:type="gramEnd"/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 ‘neural code’ from the intrinsic perspective: Quantifying causal power at different spatiotemporal scales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Present at Frontiers in Computational Neuroscience Conference.</w:t>
      </w:r>
    </w:p>
    <w:p w14:paraId="303072E2" w14:textId="0433B219" w:rsidR="00336D4C" w:rsidRPr="00AF6B61" w:rsidRDefault="00336D4C" w:rsidP="00336D4C">
      <w:pPr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Hoel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r w:rsidRP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E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., Hogan, M., Couperus, J. W. (2010)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The network properties of conscious experience: relative </w:t>
      </w:r>
      <w:proofErr w:type="spellStart"/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blindsight</w:t>
      </w:r>
      <w:proofErr w:type="spellEnd"/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, ‘small worlds,’ and functional connectivity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 Presented at The Association for the Scientific Study of Consciousness.</w:t>
      </w:r>
    </w:p>
    <w:p w14:paraId="17522991" w14:textId="77777777" w:rsidR="0092718D" w:rsidRPr="00AF6B61" w:rsidRDefault="00336D4C" w:rsidP="00AF6B61">
      <w:pPr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Couperus, J. W., </w:t>
      </w:r>
      <w:r w:rsidRPr="00AF6B61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Hoel</w:t>
      </w:r>
      <w:r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r w:rsidR="0068121C" w:rsidRPr="00AF6B61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E</w:t>
      </w:r>
      <w:r w:rsidR="0068121C" w:rsidRPr="00AF6B6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.</w:t>
      </w:r>
      <w:r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Alperin</w:t>
      </w:r>
      <w:proofErr w:type="spellEnd"/>
      <w:r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B. (2009) </w:t>
      </w:r>
      <w:r w:rsidRPr="00AF6B61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Perceptual load modifies processing of distractor stimuli both in the presence and absence of target stimuli</w:t>
      </w:r>
      <w:r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Presented at the Annual Meeting of the </w:t>
      </w:r>
      <w:r w:rsidR="0092718D" w:rsidRPr="00AF6B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Cognitive Neuroscience Society.</w:t>
      </w:r>
    </w:p>
    <w:p w14:paraId="35816B1E" w14:textId="59BE4675" w:rsidR="0092718D" w:rsidRPr="008A0B2B" w:rsidRDefault="0092718D" w:rsidP="0092718D">
      <w:pPr>
        <w:shd w:val="solid" w:color="FFFFFF" w:fill="auto"/>
        <w:ind w:left="720"/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0F7362A" w14:textId="77777777" w:rsidR="0092718D" w:rsidRPr="001B15F3" w:rsidRDefault="0092718D" w:rsidP="0092718D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1443AD1D" w14:textId="11416BA8" w:rsidR="00336D4C" w:rsidRPr="00336D4C" w:rsidRDefault="00A029FA" w:rsidP="00336D4C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Other p</w:t>
      </w:r>
      <w:r w:rsidR="00336D4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ublications</w:t>
      </w:r>
    </w:p>
    <w:p w14:paraId="6C806323" w14:textId="77777777" w:rsidR="00336D4C" w:rsidRDefault="00336D4C" w:rsidP="00336D4C">
      <w:pPr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3DFE7775" w14:textId="157BA901" w:rsidR="00336D4C" w:rsidRPr="00336D4C" w:rsidRDefault="00336D4C" w:rsidP="00336D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a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    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A029FA">
        <w:rPr>
          <w:rFonts w:ascii="Times New Roman" w:hAnsi="Times New Roman"/>
          <w:i/>
          <w:iCs/>
          <w:color w:val="000000"/>
          <w:sz w:val="22"/>
          <w:szCs w:val="22"/>
        </w:rPr>
        <w:t>E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ssays and articles</w:t>
      </w:r>
    </w:p>
    <w:p w14:paraId="663996F9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“Intellectuals defend the value of being intellectuals” in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Scientific American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(2017).</w:t>
      </w:r>
    </w:p>
    <w:p w14:paraId="4A61B5A2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“Fiction in the Age of Screens.”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The New Atlantis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(2016).</w:t>
      </w:r>
    </w:p>
    <w:p w14:paraId="2181E643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“Why Do We Sleep?”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Big Questions Online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(2016).</w:t>
      </w:r>
    </w:p>
    <w:p w14:paraId="0F6B6D16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“How to Mathematically Measure Consciousness.”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The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Daily Beast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(2016).</w:t>
      </w:r>
    </w:p>
    <w:p w14:paraId="2744A92E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>“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City on Fire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by Garth Risk Hallberg proves how Culturally Dominant Television Has Become.”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The Atlantic </w:t>
      </w:r>
      <w:r w:rsidRPr="00336D4C">
        <w:rPr>
          <w:rFonts w:ascii="Times New Roman" w:hAnsi="Times New Roman"/>
          <w:color w:val="000000"/>
          <w:sz w:val="22"/>
          <w:szCs w:val="22"/>
        </w:rPr>
        <w:t>(2015).</w:t>
      </w:r>
    </w:p>
    <w:p w14:paraId="101B086E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“Why Free-Range Kids Are Healthier.”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The Daily Beast </w:t>
      </w:r>
      <w:r w:rsidRPr="00336D4C">
        <w:rPr>
          <w:rFonts w:ascii="Times New Roman" w:hAnsi="Times New Roman"/>
          <w:color w:val="000000"/>
          <w:sz w:val="22"/>
          <w:szCs w:val="22"/>
        </w:rPr>
        <w:t>(2014).</w:t>
      </w:r>
    </w:p>
    <w:p w14:paraId="781F18B5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“Science as a Subject of Art.” </w:t>
      </w:r>
      <w:proofErr w:type="spellStart"/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SciArt</w:t>
      </w:r>
      <w:proofErr w:type="spellEnd"/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 Magazine </w:t>
      </w:r>
      <w:r w:rsidRPr="00336D4C">
        <w:rPr>
          <w:rFonts w:ascii="Times New Roman" w:hAnsi="Times New Roman"/>
          <w:color w:val="000000"/>
          <w:sz w:val="22"/>
          <w:szCs w:val="22"/>
        </w:rPr>
        <w:t>(2013).</w:t>
      </w:r>
    </w:p>
    <w:p w14:paraId="5C03D329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“A Review of Incomplete Nature: How Mind Emerged from Matter.” The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</w:rPr>
        <w:t>Neuroethics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</w:rPr>
        <w:t xml:space="preserve"> Blog of Emory University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336D4C">
        <w:rPr>
          <w:rFonts w:ascii="Times New Roman" w:hAnsi="Times New Roman"/>
          <w:color w:val="000000"/>
          <w:sz w:val="22"/>
          <w:szCs w:val="22"/>
        </w:rPr>
        <w:t>(2012).</w:t>
      </w:r>
    </w:p>
    <w:p w14:paraId="19C8AC08" w14:textId="77777777" w:rsidR="00336D4C" w:rsidRPr="00336D4C" w:rsidRDefault="00336D4C" w:rsidP="004760A7">
      <w:pPr>
        <w:numPr>
          <w:ilvl w:val="0"/>
          <w:numId w:val="14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“Framing and Responsibility in Consciousness Studies.” The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</w:rPr>
        <w:t>Neuroethics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</w:rPr>
        <w:t xml:space="preserve"> Blog of Emory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 University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(2012).</w:t>
      </w:r>
    </w:p>
    <w:p w14:paraId="427C641B" w14:textId="77777777" w:rsidR="00336D4C" w:rsidRPr="00336D4C" w:rsidRDefault="00336D4C" w:rsidP="004760A7">
      <w:pPr>
        <w:rPr>
          <w:rFonts w:ascii="Times New Roman" w:hAnsi="Times New Roman"/>
          <w:sz w:val="22"/>
          <w:szCs w:val="22"/>
        </w:rPr>
      </w:pPr>
    </w:p>
    <w:p w14:paraId="3919384D" w14:textId="1971DBD5" w:rsidR="00336D4C" w:rsidRPr="00336D4C" w:rsidRDefault="00336D4C" w:rsidP="00336D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b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    </w:t>
      </w:r>
      <w:r w:rsidR="00A029FA">
        <w:rPr>
          <w:rFonts w:ascii="Times New Roman" w:hAnsi="Times New Roman"/>
          <w:i/>
          <w:iCs/>
          <w:color w:val="000000"/>
          <w:sz w:val="22"/>
          <w:szCs w:val="22"/>
        </w:rPr>
        <w:t>S</w:t>
      </w:r>
      <w:r w:rsidRPr="005275B8">
        <w:rPr>
          <w:rFonts w:ascii="Times New Roman" w:hAnsi="Times New Roman"/>
          <w:i/>
          <w:iCs/>
          <w:color w:val="000000"/>
          <w:sz w:val="22"/>
          <w:szCs w:val="22"/>
        </w:rPr>
        <w:t>hort stories</w:t>
      </w:r>
    </w:p>
    <w:p w14:paraId="1791A94F" w14:textId="77777777" w:rsidR="00336D4C" w:rsidRPr="00336D4C" w:rsidRDefault="00336D4C" w:rsidP="004760A7">
      <w:pPr>
        <w:numPr>
          <w:ilvl w:val="0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“E Pluribus Unum.”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The Center for Fiction Emerging Writers collection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(2017).</w:t>
      </w:r>
    </w:p>
    <w:p w14:paraId="4A18EC2D" w14:textId="77777777" w:rsidR="00336D4C" w:rsidRPr="00336D4C" w:rsidRDefault="00336D4C" w:rsidP="004760A7">
      <w:pPr>
        <w:numPr>
          <w:ilvl w:val="0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“Higher Education.”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Arts &amp; Letters </w:t>
      </w:r>
      <w:r w:rsidRPr="00336D4C">
        <w:rPr>
          <w:rFonts w:ascii="Times New Roman" w:hAnsi="Times New Roman"/>
          <w:color w:val="000000"/>
          <w:sz w:val="22"/>
          <w:szCs w:val="22"/>
        </w:rPr>
        <w:t>(2017).</w:t>
      </w:r>
    </w:p>
    <w:p w14:paraId="39296831" w14:textId="77777777" w:rsidR="00336D4C" w:rsidRPr="00336D4C" w:rsidRDefault="00336D4C" w:rsidP="004760A7">
      <w:pPr>
        <w:numPr>
          <w:ilvl w:val="0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“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Ars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Memoritiva</w:t>
      </w:r>
      <w:proofErr w:type="spellEnd"/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.” Winner of the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EFEFE"/>
        </w:rPr>
        <w:t>Writer’s Digest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Literary Fiction Award; anthologized in the 77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  <w:vertAlign w:val="superscript"/>
        </w:rPr>
        <w:t>th</w:t>
      </w:r>
      <w:r w:rsidRPr="00336D4C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Annual Writer’s Digest Writing Contest Collection (2012)</w:t>
      </w:r>
    </w:p>
    <w:p w14:paraId="048F0495" w14:textId="77777777" w:rsidR="00336D4C" w:rsidRPr="00336D4C" w:rsidRDefault="00336D4C" w:rsidP="004760A7">
      <w:pPr>
        <w:numPr>
          <w:ilvl w:val="0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“The Substance I am Made of.” Anthologized in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American Fiction: </w:t>
      </w:r>
      <w:proofErr w:type="spellStart"/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Vol</w:t>
      </w:r>
      <w:proofErr w:type="spellEnd"/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 12 </w:t>
      </w:r>
      <w:r w:rsidRPr="00336D4C">
        <w:rPr>
          <w:rFonts w:ascii="Times New Roman" w:hAnsi="Times New Roman"/>
          <w:color w:val="000000"/>
          <w:sz w:val="22"/>
          <w:szCs w:val="22"/>
        </w:rPr>
        <w:t>(2012).</w:t>
      </w:r>
    </w:p>
    <w:p w14:paraId="7DAF875D" w14:textId="77777777" w:rsidR="00336D4C" w:rsidRPr="00336D4C" w:rsidRDefault="00336D4C" w:rsidP="00336D4C">
      <w:pPr>
        <w:numPr>
          <w:ilvl w:val="0"/>
          <w:numId w:val="15"/>
        </w:numPr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“Big Cats.” A winner in the Emerging Writer Awards; published in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Our Stories</w:t>
      </w:r>
      <w:r w:rsidRPr="00336D4C">
        <w:rPr>
          <w:rFonts w:ascii="Times New Roman" w:hAnsi="Times New Roman"/>
          <w:color w:val="000000"/>
          <w:sz w:val="22"/>
          <w:szCs w:val="22"/>
        </w:rPr>
        <w:t xml:space="preserve"> (2010).</w:t>
      </w:r>
    </w:p>
    <w:p w14:paraId="16D34101" w14:textId="45A3BDFA" w:rsidR="00336D4C" w:rsidRPr="00336D4C" w:rsidRDefault="00336D4C" w:rsidP="00336D4C">
      <w:pPr>
        <w:numPr>
          <w:ilvl w:val="0"/>
          <w:numId w:val="15"/>
        </w:numPr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36D4C">
        <w:rPr>
          <w:rFonts w:ascii="Times New Roman" w:hAnsi="Times New Roman"/>
          <w:color w:val="000000"/>
          <w:sz w:val="22"/>
          <w:szCs w:val="22"/>
        </w:rPr>
        <w:t xml:space="preserve">“All the Anne Franks.” 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 xml:space="preserve">Strange Horizons </w:t>
      </w:r>
      <w:r w:rsidRPr="00336D4C">
        <w:rPr>
          <w:rFonts w:ascii="Times New Roman" w:hAnsi="Times New Roman"/>
          <w:color w:val="000000"/>
          <w:sz w:val="22"/>
          <w:szCs w:val="22"/>
        </w:rPr>
        <w:t>(2009)</w:t>
      </w:r>
      <w:r w:rsidRPr="00336D4C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0721AC97" w14:textId="77777777" w:rsidR="009C16BF" w:rsidRPr="006C50FA" w:rsidRDefault="009C16BF" w:rsidP="009C16BF">
      <w:pPr>
        <w:tabs>
          <w:tab w:val="center" w:pos="4968"/>
        </w:tabs>
        <w:spacing w:line="276" w:lineRule="auto"/>
        <w:ind w:left="288" w:right="288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31E6DFEB" w14:textId="77777777" w:rsidR="009C16BF" w:rsidRPr="006C50FA" w:rsidRDefault="009C16BF" w:rsidP="009C16BF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276" w:lineRule="auto"/>
        <w:ind w:right="-15"/>
        <w:rPr>
          <w:rFonts w:ascii="Times New Roman" w:hAnsi="Times New Roman"/>
          <w:b/>
          <w:bCs/>
          <w:iCs/>
          <w:spacing w:val="-2"/>
          <w:sz w:val="22"/>
          <w:szCs w:val="22"/>
        </w:rPr>
      </w:pPr>
    </w:p>
    <w:p w14:paraId="61579198" w14:textId="2DE4F29E" w:rsidR="006C50FA" w:rsidRPr="004760A7" w:rsidRDefault="003D07B9" w:rsidP="006C50FA">
      <w:pPr>
        <w:jc w:val="both"/>
        <w:rPr>
          <w:rFonts w:ascii="Times New Roman" w:hAnsi="Times New Roman"/>
          <w:b/>
          <w:sz w:val="22"/>
          <w:szCs w:val="22"/>
        </w:rPr>
      </w:pPr>
      <w:r w:rsidRPr="004760A7">
        <w:rPr>
          <w:rFonts w:ascii="Times New Roman" w:hAnsi="Times New Roman"/>
          <w:b/>
          <w:sz w:val="22"/>
          <w:szCs w:val="22"/>
        </w:rPr>
        <w:t>Research talks</w:t>
      </w:r>
    </w:p>
    <w:p w14:paraId="433C6C11" w14:textId="77777777" w:rsidR="004760A7" w:rsidRPr="004760A7" w:rsidRDefault="004760A7" w:rsidP="006C50FA">
      <w:pPr>
        <w:jc w:val="both"/>
        <w:rPr>
          <w:rFonts w:ascii="Times New Roman" w:hAnsi="Times New Roman"/>
          <w:i/>
          <w:sz w:val="22"/>
          <w:szCs w:val="22"/>
        </w:rPr>
      </w:pPr>
    </w:p>
    <w:p w14:paraId="35BC0ABE" w14:textId="1D76EB2B" w:rsidR="00336D4C" w:rsidRDefault="00936D6C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E26836">
        <w:rPr>
          <w:rFonts w:ascii="Times New Roman" w:hAnsi="Times New Roman"/>
          <w:sz w:val="22"/>
          <w:szCs w:val="22"/>
        </w:rPr>
        <w:t>The Hierarchical Causal Structure of Biological Life</w:t>
      </w:r>
      <w:r>
        <w:rPr>
          <w:rFonts w:ascii="Times New Roman" w:hAnsi="Times New Roman"/>
          <w:sz w:val="22"/>
          <w:szCs w:val="22"/>
        </w:rPr>
        <w:t xml:space="preserve">” at </w:t>
      </w:r>
      <w:r w:rsidR="00B7781D">
        <w:rPr>
          <w:rFonts w:ascii="Times New Roman" w:hAnsi="Times New Roman"/>
          <w:sz w:val="22"/>
          <w:szCs w:val="22"/>
        </w:rPr>
        <w:t xml:space="preserve">the Beyond Center at </w:t>
      </w:r>
      <w:r w:rsidR="00E26836">
        <w:rPr>
          <w:rFonts w:ascii="Times New Roman" w:hAnsi="Times New Roman"/>
          <w:sz w:val="22"/>
          <w:szCs w:val="22"/>
        </w:rPr>
        <w:t xml:space="preserve">Arizona State University (2017, </w:t>
      </w:r>
      <w:r w:rsidR="00E26836" w:rsidRPr="00E26836">
        <w:rPr>
          <w:rFonts w:ascii="Times New Roman" w:hAnsi="Times New Roman"/>
          <w:b/>
          <w:sz w:val="22"/>
          <w:szCs w:val="22"/>
        </w:rPr>
        <w:t>Invited</w:t>
      </w:r>
      <w:r w:rsidR="00E26836">
        <w:rPr>
          <w:rFonts w:ascii="Times New Roman" w:hAnsi="Times New Roman"/>
          <w:sz w:val="22"/>
          <w:szCs w:val="22"/>
        </w:rPr>
        <w:t>, upcoming)</w:t>
      </w:r>
    </w:p>
    <w:p w14:paraId="09F4FC95" w14:textId="44EBC99D" w:rsidR="00336D4C" w:rsidRDefault="006422A5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936D6C">
        <w:rPr>
          <w:rFonts w:ascii="Times New Roman" w:hAnsi="Times New Roman"/>
          <w:sz w:val="22"/>
          <w:szCs w:val="22"/>
        </w:rPr>
        <w:t>Quantifying emergence and reduction</w:t>
      </w:r>
      <w:r>
        <w:rPr>
          <w:rFonts w:ascii="Times New Roman" w:hAnsi="Times New Roman"/>
          <w:sz w:val="22"/>
          <w:szCs w:val="22"/>
        </w:rPr>
        <w:t xml:space="preserve">” </w:t>
      </w:r>
      <w:r w:rsidR="00936D6C">
        <w:rPr>
          <w:rFonts w:ascii="Times New Roman" w:hAnsi="Times New Roman"/>
          <w:sz w:val="22"/>
          <w:szCs w:val="22"/>
        </w:rPr>
        <w:t xml:space="preserve">at the Network Science Institute (2017, </w:t>
      </w:r>
      <w:r w:rsidR="00936D6C" w:rsidRPr="00936D6C">
        <w:rPr>
          <w:rFonts w:ascii="Times New Roman" w:hAnsi="Times New Roman"/>
          <w:b/>
          <w:sz w:val="22"/>
          <w:szCs w:val="22"/>
        </w:rPr>
        <w:t>Invited</w:t>
      </w:r>
      <w:r w:rsidR="00936D6C">
        <w:rPr>
          <w:rFonts w:ascii="Times New Roman" w:hAnsi="Times New Roman"/>
          <w:sz w:val="22"/>
          <w:szCs w:val="22"/>
        </w:rPr>
        <w:t>).</w:t>
      </w:r>
    </w:p>
    <w:p w14:paraId="474E50F3" w14:textId="38DC978D" w:rsidR="001D3CAB" w:rsidRPr="00336D4C" w:rsidRDefault="006422A5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936D6C">
        <w:rPr>
          <w:rFonts w:ascii="Times New Roman" w:hAnsi="Times New Roman"/>
          <w:sz w:val="22"/>
          <w:szCs w:val="22"/>
        </w:rPr>
        <w:t>Some Things Can’t be Reduced: Agents and their Causal Structure</w:t>
      </w:r>
      <w:r>
        <w:rPr>
          <w:rFonts w:ascii="Times New Roman" w:hAnsi="Times New Roman"/>
          <w:sz w:val="22"/>
          <w:szCs w:val="22"/>
        </w:rPr>
        <w:t xml:space="preserve">” at the </w:t>
      </w:r>
      <w:r w:rsidR="001D3CAB">
        <w:rPr>
          <w:rFonts w:ascii="Times New Roman" w:hAnsi="Times New Roman"/>
          <w:sz w:val="22"/>
          <w:szCs w:val="22"/>
        </w:rPr>
        <w:t>London School of Economics</w:t>
      </w:r>
      <w:r>
        <w:rPr>
          <w:rFonts w:ascii="Times New Roman" w:hAnsi="Times New Roman"/>
          <w:sz w:val="22"/>
          <w:szCs w:val="22"/>
        </w:rPr>
        <w:t xml:space="preserve"> (2017, </w:t>
      </w:r>
      <w:r w:rsidRPr="006422A5">
        <w:rPr>
          <w:rFonts w:ascii="Times New Roman" w:hAnsi="Times New Roman"/>
          <w:b/>
          <w:sz w:val="22"/>
          <w:szCs w:val="22"/>
        </w:rPr>
        <w:t>Invited</w:t>
      </w:r>
      <w:r>
        <w:rPr>
          <w:rFonts w:ascii="Times New Roman" w:hAnsi="Times New Roman"/>
          <w:sz w:val="22"/>
          <w:szCs w:val="22"/>
        </w:rPr>
        <w:t>).</w:t>
      </w:r>
    </w:p>
    <w:p w14:paraId="1FC931CB" w14:textId="01FF5BDA" w:rsidR="00ED3940" w:rsidRPr="008D568B" w:rsidRDefault="00ED3940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pacing w:val="-2"/>
          <w:sz w:val="22"/>
          <w:szCs w:val="22"/>
        </w:rPr>
        <w:t>“</w:t>
      </w:r>
      <w:r w:rsidR="008D568B">
        <w:rPr>
          <w:rFonts w:ascii="Times New Roman" w:hAnsi="Times New Roman"/>
          <w:bCs/>
          <w:spacing w:val="-2"/>
          <w:sz w:val="22"/>
          <w:szCs w:val="22"/>
        </w:rPr>
        <w:t>Literature and the Hard Problem of C</w:t>
      </w:r>
      <w:r>
        <w:rPr>
          <w:rFonts w:ascii="Times New Roman" w:hAnsi="Times New Roman"/>
          <w:bCs/>
          <w:spacing w:val="-2"/>
          <w:sz w:val="22"/>
          <w:szCs w:val="22"/>
        </w:rPr>
        <w:t>onsciousness”</w:t>
      </w:r>
      <w:r w:rsidR="006C50FA" w:rsidRPr="006C50FA">
        <w:rPr>
          <w:rFonts w:ascii="Times New Roman" w:hAnsi="Times New Roman"/>
          <w:bCs/>
          <w:spacing w:val="-2"/>
          <w:sz w:val="22"/>
          <w:szCs w:val="22"/>
        </w:rPr>
        <w:t xml:space="preserve"> presented at the Institute for Advance</w:t>
      </w:r>
      <w:r w:rsidR="00083FF1">
        <w:rPr>
          <w:rFonts w:ascii="Times New Roman" w:hAnsi="Times New Roman"/>
          <w:bCs/>
          <w:spacing w:val="-2"/>
          <w:sz w:val="22"/>
          <w:szCs w:val="22"/>
        </w:rPr>
        <w:t>d Study</w:t>
      </w:r>
      <w:r w:rsidR="00F3150C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083FF1" w:rsidRPr="006C50FA">
        <w:rPr>
          <w:rFonts w:ascii="Times New Roman" w:hAnsi="Times New Roman"/>
          <w:bCs/>
          <w:spacing w:val="-2"/>
          <w:sz w:val="22"/>
          <w:szCs w:val="22"/>
        </w:rPr>
        <w:t xml:space="preserve">(2016, </w:t>
      </w:r>
      <w:r w:rsidR="00083FF1" w:rsidRPr="006C50FA">
        <w:rPr>
          <w:rFonts w:ascii="Times New Roman" w:hAnsi="Times New Roman"/>
          <w:b/>
          <w:bCs/>
          <w:spacing w:val="-2"/>
          <w:sz w:val="22"/>
          <w:szCs w:val="22"/>
        </w:rPr>
        <w:t>Invited</w:t>
      </w:r>
      <w:r w:rsidR="00083FF1" w:rsidRPr="006C50FA">
        <w:rPr>
          <w:rFonts w:ascii="Times New Roman" w:hAnsi="Times New Roman"/>
          <w:bCs/>
          <w:spacing w:val="-2"/>
          <w:sz w:val="22"/>
          <w:szCs w:val="22"/>
        </w:rPr>
        <w:t>)</w:t>
      </w:r>
      <w:r w:rsidR="00083FF1">
        <w:rPr>
          <w:rFonts w:ascii="Times New Roman" w:hAnsi="Times New Roman"/>
          <w:bCs/>
          <w:spacing w:val="-2"/>
          <w:sz w:val="22"/>
          <w:szCs w:val="22"/>
        </w:rPr>
        <w:t>.</w:t>
      </w:r>
    </w:p>
    <w:p w14:paraId="4CB1F52D" w14:textId="1E442124" w:rsidR="008D568B" w:rsidRPr="008D568B" w:rsidRDefault="008D568B" w:rsidP="004760A7">
      <w:pPr>
        <w:numPr>
          <w:ilvl w:val="0"/>
          <w:numId w:val="5"/>
        </w:numPr>
        <w:shd w:val="solid" w:color="FFFFFF" w:fill="auto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“Brain Organization and Integrated Information” for the public defense portion of the PhD for th</w:t>
      </w:r>
      <w:r w:rsidR="00083FF1">
        <w:rPr>
          <w:rFonts w:ascii="Times New Roman" w:hAnsi="Times New Roman"/>
          <w:sz w:val="22"/>
          <w:szCs w:val="22"/>
        </w:rPr>
        <w:t>e Neuroscience Training Program at the</w:t>
      </w:r>
      <w:r>
        <w:rPr>
          <w:rFonts w:ascii="Times New Roman" w:hAnsi="Times New Roman"/>
          <w:sz w:val="22"/>
          <w:szCs w:val="22"/>
        </w:rPr>
        <w:t xml:space="preserve"> University of Wisconsin-Madison</w:t>
      </w:r>
      <w:r w:rsidR="00083FF1">
        <w:rPr>
          <w:rFonts w:ascii="Times New Roman" w:hAnsi="Times New Roman"/>
          <w:sz w:val="22"/>
          <w:szCs w:val="22"/>
        </w:rPr>
        <w:t xml:space="preserve"> (2016).</w:t>
      </w:r>
    </w:p>
    <w:p w14:paraId="67FA485F" w14:textId="36F2B4ED" w:rsidR="00ED3940" w:rsidRPr="006C50FA" w:rsidRDefault="00ED3940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8D568B">
        <w:rPr>
          <w:rFonts w:ascii="Times New Roman" w:hAnsi="Times New Roman"/>
          <w:sz w:val="22"/>
          <w:szCs w:val="22"/>
        </w:rPr>
        <w:t>Causal Emergence and Neural E</w:t>
      </w:r>
      <w:r>
        <w:rPr>
          <w:rFonts w:ascii="Times New Roman" w:hAnsi="Times New Roman"/>
          <w:sz w:val="22"/>
          <w:szCs w:val="22"/>
        </w:rPr>
        <w:t>nsembles” at the NeuroTechnology Center at Columbia University</w:t>
      </w:r>
      <w:r w:rsidR="00083FF1">
        <w:rPr>
          <w:rFonts w:ascii="Times New Roman" w:hAnsi="Times New Roman"/>
          <w:sz w:val="22"/>
          <w:szCs w:val="22"/>
        </w:rPr>
        <w:t xml:space="preserve"> (2015, </w:t>
      </w:r>
      <w:r w:rsidR="00083FF1" w:rsidRPr="00ED3940">
        <w:rPr>
          <w:rFonts w:ascii="Times New Roman" w:hAnsi="Times New Roman"/>
          <w:b/>
          <w:sz w:val="22"/>
          <w:szCs w:val="22"/>
        </w:rPr>
        <w:t>Invited</w:t>
      </w:r>
      <w:r w:rsidR="00083FF1">
        <w:rPr>
          <w:rFonts w:ascii="Times New Roman" w:hAnsi="Times New Roman"/>
          <w:sz w:val="22"/>
          <w:szCs w:val="22"/>
        </w:rPr>
        <w:t>).</w:t>
      </w:r>
    </w:p>
    <w:p w14:paraId="6C7F3AA9" w14:textId="00C66362" w:rsidR="00ED3940" w:rsidRPr="00ED3940" w:rsidRDefault="00ED3940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8D568B">
        <w:rPr>
          <w:rFonts w:ascii="Times New Roman" w:hAnsi="Times New Roman"/>
          <w:sz w:val="22"/>
          <w:szCs w:val="22"/>
        </w:rPr>
        <w:t>Measuring Causal E</w:t>
      </w:r>
      <w:r>
        <w:rPr>
          <w:rFonts w:ascii="Times New Roman" w:hAnsi="Times New Roman"/>
          <w:sz w:val="22"/>
          <w:szCs w:val="22"/>
        </w:rPr>
        <w:t xml:space="preserve">mergence” at the Center for Theoretical Neuroscience </w:t>
      </w:r>
      <w:r w:rsidR="00083FF1">
        <w:rPr>
          <w:rFonts w:ascii="Times New Roman" w:hAnsi="Times New Roman"/>
          <w:sz w:val="22"/>
          <w:szCs w:val="22"/>
        </w:rPr>
        <w:t xml:space="preserve">at Columbia University (2015, </w:t>
      </w:r>
      <w:r w:rsidR="00083FF1" w:rsidRPr="00ED3940">
        <w:rPr>
          <w:rFonts w:ascii="Times New Roman" w:hAnsi="Times New Roman"/>
          <w:b/>
          <w:sz w:val="22"/>
          <w:szCs w:val="22"/>
        </w:rPr>
        <w:t>Invited</w:t>
      </w:r>
      <w:r w:rsidR="00083FF1">
        <w:rPr>
          <w:rFonts w:ascii="Times New Roman" w:hAnsi="Times New Roman"/>
          <w:sz w:val="22"/>
          <w:szCs w:val="22"/>
        </w:rPr>
        <w:t>).</w:t>
      </w:r>
    </w:p>
    <w:p w14:paraId="7D5F50FF" w14:textId="6FCDFD0E" w:rsidR="00E7048A" w:rsidRPr="006C50FA" w:rsidRDefault="00ED3940" w:rsidP="004760A7">
      <w:pPr>
        <w:numPr>
          <w:ilvl w:val="0"/>
          <w:numId w:val="5"/>
        </w:numPr>
        <w:shd w:val="solid" w:color="FFFFFF" w:fil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pacing w:val="-2"/>
          <w:sz w:val="22"/>
          <w:szCs w:val="22"/>
        </w:rPr>
        <w:t>“</w:t>
      </w:r>
      <w:r w:rsidR="008D568B">
        <w:rPr>
          <w:rFonts w:ascii="Times New Roman" w:hAnsi="Times New Roman"/>
          <w:bCs/>
          <w:spacing w:val="-2"/>
          <w:sz w:val="22"/>
          <w:szCs w:val="22"/>
        </w:rPr>
        <w:t>How the Macro Beats the M</w:t>
      </w:r>
      <w:r w:rsidR="00E7048A" w:rsidRPr="00ED3940">
        <w:rPr>
          <w:rFonts w:ascii="Times New Roman" w:hAnsi="Times New Roman"/>
          <w:bCs/>
          <w:spacing w:val="-2"/>
          <w:sz w:val="22"/>
          <w:szCs w:val="22"/>
        </w:rPr>
        <w:t>icro</w:t>
      </w:r>
      <w:r>
        <w:rPr>
          <w:rFonts w:ascii="Times New Roman" w:hAnsi="Times New Roman"/>
          <w:bCs/>
          <w:spacing w:val="-2"/>
          <w:sz w:val="22"/>
          <w:szCs w:val="22"/>
        </w:rPr>
        <w:t>”</w:t>
      </w:r>
      <w:r w:rsidR="00E7048A" w:rsidRPr="006C50FA">
        <w:rPr>
          <w:rFonts w:ascii="Times New Roman" w:hAnsi="Times New Roman"/>
          <w:bCs/>
          <w:spacing w:val="-2"/>
          <w:sz w:val="22"/>
          <w:szCs w:val="22"/>
        </w:rPr>
        <w:t xml:space="preserve"> presented at the workshop on The Integrated Information Theory of Consciousness: Foundational Issues</w:t>
      </w:r>
      <w:r w:rsidR="00083FF1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A66229">
        <w:rPr>
          <w:rFonts w:ascii="Times New Roman" w:hAnsi="Times New Roman"/>
          <w:bCs/>
          <w:spacing w:val="-2"/>
          <w:sz w:val="22"/>
          <w:szCs w:val="22"/>
        </w:rPr>
        <w:t xml:space="preserve">at New York University </w:t>
      </w:r>
      <w:r w:rsidR="00083FF1" w:rsidRPr="006C50FA">
        <w:rPr>
          <w:rFonts w:ascii="Times New Roman" w:hAnsi="Times New Roman"/>
          <w:bCs/>
          <w:spacing w:val="-2"/>
          <w:sz w:val="22"/>
          <w:szCs w:val="22"/>
        </w:rPr>
        <w:t xml:space="preserve">(2015, </w:t>
      </w:r>
      <w:r w:rsidR="00083FF1" w:rsidRPr="006C50FA">
        <w:rPr>
          <w:rFonts w:ascii="Times New Roman" w:hAnsi="Times New Roman"/>
          <w:b/>
          <w:bCs/>
          <w:spacing w:val="-2"/>
          <w:sz w:val="22"/>
          <w:szCs w:val="22"/>
        </w:rPr>
        <w:t>Invited</w:t>
      </w:r>
      <w:r w:rsidR="00083FF1" w:rsidRPr="006C50FA">
        <w:rPr>
          <w:rFonts w:ascii="Times New Roman" w:hAnsi="Times New Roman"/>
          <w:bCs/>
          <w:spacing w:val="-2"/>
          <w:sz w:val="22"/>
          <w:szCs w:val="22"/>
        </w:rPr>
        <w:t>)</w:t>
      </w:r>
      <w:r w:rsidR="00083FF1">
        <w:rPr>
          <w:rFonts w:ascii="Times New Roman" w:hAnsi="Times New Roman"/>
          <w:bCs/>
          <w:spacing w:val="-2"/>
          <w:sz w:val="22"/>
          <w:szCs w:val="22"/>
        </w:rPr>
        <w:t>.</w:t>
      </w:r>
    </w:p>
    <w:p w14:paraId="46E39754" w14:textId="39427018" w:rsidR="008D568B" w:rsidRPr="00ED3940" w:rsidRDefault="008D568B" w:rsidP="004760A7">
      <w:pPr>
        <w:numPr>
          <w:ilvl w:val="0"/>
          <w:numId w:val="5"/>
        </w:numPr>
        <w:shd w:val="solid" w:color="FFFFFF" w:fill="auto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“Brain organization and the spatiotemporal scale of brain activity” for the Neuroscience Tr</w:t>
      </w:r>
      <w:r w:rsidR="00083FF1">
        <w:rPr>
          <w:rFonts w:ascii="Times New Roman" w:hAnsi="Times New Roman"/>
          <w:sz w:val="22"/>
          <w:szCs w:val="22"/>
        </w:rPr>
        <w:t xml:space="preserve">aining Program seminar series </w:t>
      </w:r>
      <w:r w:rsidR="00A66229">
        <w:rPr>
          <w:rFonts w:ascii="Times New Roman" w:hAnsi="Times New Roman"/>
          <w:sz w:val="22"/>
          <w:szCs w:val="22"/>
        </w:rPr>
        <w:t xml:space="preserve">at the University of Wisconsin-Madison </w:t>
      </w:r>
      <w:r w:rsidR="00083FF1">
        <w:rPr>
          <w:rFonts w:ascii="Times New Roman" w:hAnsi="Times New Roman"/>
          <w:sz w:val="22"/>
          <w:szCs w:val="22"/>
        </w:rPr>
        <w:t>(2015).</w:t>
      </w:r>
    </w:p>
    <w:p w14:paraId="24314A15" w14:textId="0CFB2852" w:rsidR="008D568B" w:rsidRPr="00ED3940" w:rsidRDefault="008D568B" w:rsidP="004760A7">
      <w:pPr>
        <w:numPr>
          <w:ilvl w:val="0"/>
          <w:numId w:val="5"/>
        </w:numPr>
        <w:shd w:val="solid" w:color="FFFFFF" w:fill="auto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Limits of Reductionism</w:t>
      </w:r>
      <w:r w:rsidR="001153FA">
        <w:rPr>
          <w:rFonts w:ascii="Times New Roman" w:hAnsi="Times New Roman"/>
          <w:sz w:val="22"/>
          <w:szCs w:val="22"/>
        </w:rPr>
        <w:t>” at Hampshire College’s 40</w:t>
      </w:r>
      <w:r w:rsidR="001153FA" w:rsidRPr="001153FA">
        <w:rPr>
          <w:rFonts w:ascii="Times New Roman" w:hAnsi="Times New Roman"/>
          <w:sz w:val="22"/>
          <w:szCs w:val="22"/>
          <w:vertAlign w:val="superscript"/>
        </w:rPr>
        <w:t>th</w:t>
      </w:r>
      <w:r w:rsidR="00083FF1">
        <w:rPr>
          <w:rFonts w:ascii="Times New Roman" w:hAnsi="Times New Roman"/>
          <w:sz w:val="22"/>
          <w:szCs w:val="22"/>
        </w:rPr>
        <w:t xml:space="preserve"> anniversary celebration (2013, </w:t>
      </w:r>
      <w:r w:rsidR="00083FF1" w:rsidRPr="008D568B">
        <w:rPr>
          <w:rFonts w:ascii="Times New Roman" w:hAnsi="Times New Roman"/>
          <w:b/>
          <w:sz w:val="22"/>
          <w:szCs w:val="22"/>
        </w:rPr>
        <w:t>Invited</w:t>
      </w:r>
      <w:r w:rsidR="00083FF1">
        <w:rPr>
          <w:rFonts w:ascii="Times New Roman" w:hAnsi="Times New Roman"/>
          <w:sz w:val="22"/>
          <w:szCs w:val="22"/>
        </w:rPr>
        <w:t>).</w:t>
      </w:r>
    </w:p>
    <w:p w14:paraId="279F3695" w14:textId="44D30E07" w:rsidR="001153FA" w:rsidRDefault="001153FA" w:rsidP="004760A7">
      <w:pPr>
        <w:numPr>
          <w:ilvl w:val="0"/>
          <w:numId w:val="5"/>
        </w:numPr>
        <w:shd w:val="solid" w:color="FFFFFF" w:fill="auto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“Graph Theory and the Neural Correlates of Consciousness” in the Division III Presentation Series</w:t>
      </w:r>
      <w:r w:rsidR="00083FF1">
        <w:rPr>
          <w:rFonts w:ascii="Times New Roman" w:hAnsi="Times New Roman"/>
          <w:sz w:val="22"/>
          <w:szCs w:val="22"/>
        </w:rPr>
        <w:t xml:space="preserve"> </w:t>
      </w:r>
      <w:r w:rsidR="00A66229">
        <w:rPr>
          <w:rFonts w:ascii="Times New Roman" w:hAnsi="Times New Roman"/>
          <w:sz w:val="22"/>
          <w:szCs w:val="22"/>
        </w:rPr>
        <w:t xml:space="preserve">at Hampshire College </w:t>
      </w:r>
      <w:r w:rsidR="00083FF1">
        <w:rPr>
          <w:rFonts w:ascii="Times New Roman" w:hAnsi="Times New Roman"/>
          <w:sz w:val="22"/>
          <w:szCs w:val="22"/>
        </w:rPr>
        <w:t>(2010).</w:t>
      </w:r>
    </w:p>
    <w:p w14:paraId="47D02E46" w14:textId="17A756FB" w:rsidR="008A0B2B" w:rsidRPr="008A0B2B" w:rsidRDefault="001153FA" w:rsidP="004760A7">
      <w:pPr>
        <w:numPr>
          <w:ilvl w:val="0"/>
          <w:numId w:val="5"/>
        </w:numPr>
        <w:shd w:val="solid" w:color="FFFFFF" w:fill="auto"/>
        <w:outlineLvl w:val="0"/>
        <w:rPr>
          <w:rFonts w:ascii="Times New Roman" w:hAnsi="Times New Roman"/>
          <w:i/>
          <w:sz w:val="22"/>
          <w:szCs w:val="22"/>
        </w:rPr>
      </w:pPr>
      <w:r w:rsidRPr="001153FA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156F79">
        <w:rPr>
          <w:rFonts w:ascii="Times New Roman" w:hAnsi="Times New Roman"/>
          <w:sz w:val="22"/>
          <w:szCs w:val="22"/>
        </w:rPr>
        <w:t>“El</w:t>
      </w:r>
      <w:r w:rsidR="00AB3BE0">
        <w:rPr>
          <w:rFonts w:ascii="Times New Roman" w:hAnsi="Times New Roman"/>
          <w:sz w:val="22"/>
          <w:szCs w:val="22"/>
        </w:rPr>
        <w:t>ectrophysiological Evidence of Pattern Completion and Separation in the CA1 Region of the Macaque Hippocampus” at the Summer Undergraduate Research Program at New York Universit</w:t>
      </w:r>
      <w:r w:rsidR="00083FF1">
        <w:rPr>
          <w:rFonts w:ascii="Times New Roman" w:hAnsi="Times New Roman"/>
          <w:sz w:val="22"/>
          <w:szCs w:val="22"/>
        </w:rPr>
        <w:t xml:space="preserve">y </w:t>
      </w:r>
      <w:r w:rsidR="00083FF1" w:rsidRPr="001153FA">
        <w:rPr>
          <w:rFonts w:ascii="Times New Roman" w:hAnsi="Times New Roman"/>
          <w:sz w:val="22"/>
          <w:szCs w:val="22"/>
        </w:rPr>
        <w:t>(20</w:t>
      </w:r>
      <w:r w:rsidR="00083FF1">
        <w:rPr>
          <w:rFonts w:ascii="Times New Roman" w:hAnsi="Times New Roman"/>
          <w:sz w:val="22"/>
          <w:szCs w:val="22"/>
        </w:rPr>
        <w:t>08</w:t>
      </w:r>
      <w:r w:rsidR="00083FF1" w:rsidRPr="001153FA">
        <w:rPr>
          <w:rFonts w:ascii="Times New Roman" w:hAnsi="Times New Roman"/>
          <w:sz w:val="22"/>
          <w:szCs w:val="22"/>
        </w:rPr>
        <w:t>)</w:t>
      </w:r>
      <w:r w:rsidR="00083FF1">
        <w:rPr>
          <w:rFonts w:ascii="Times New Roman" w:hAnsi="Times New Roman"/>
          <w:sz w:val="22"/>
          <w:szCs w:val="22"/>
        </w:rPr>
        <w:t>.</w:t>
      </w:r>
    </w:p>
    <w:p w14:paraId="0F00A7EC" w14:textId="4D8FFCA3" w:rsidR="00205B27" w:rsidRPr="008A0B2B" w:rsidRDefault="00205B27" w:rsidP="008A0B2B">
      <w:pPr>
        <w:shd w:val="solid" w:color="FFFFFF" w:fill="auto"/>
        <w:ind w:left="720"/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2736B88A" w14:textId="11FCF985" w:rsidR="00205B27" w:rsidRPr="001B15F3" w:rsidRDefault="00205B27" w:rsidP="004149E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505C5904" w14:textId="05DF431E" w:rsidR="006D0ED4" w:rsidRPr="008A0B2B" w:rsidRDefault="003271C4" w:rsidP="004149E9">
      <w:pPr>
        <w:tabs>
          <w:tab w:val="left" w:pos="594"/>
          <w:tab w:val="left" w:pos="900"/>
          <w:tab w:val="left" w:pos="3168"/>
          <w:tab w:val="left" w:pos="3474"/>
        </w:tabs>
        <w:ind w:right="288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8A0B2B">
        <w:rPr>
          <w:rFonts w:ascii="Times New Roman" w:hAnsi="Times New Roman"/>
          <w:b/>
          <w:bCs/>
          <w:spacing w:val="-2"/>
          <w:sz w:val="22"/>
          <w:szCs w:val="22"/>
        </w:rPr>
        <w:t>Research positions</w:t>
      </w:r>
    </w:p>
    <w:p w14:paraId="01CFDABB" w14:textId="62D58150" w:rsidR="006D0ED4" w:rsidRPr="001B15F3" w:rsidRDefault="00C67B2D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br/>
      </w:r>
      <w:r w:rsidR="00E86F29" w:rsidRPr="001B15F3">
        <w:rPr>
          <w:rFonts w:ascii="Times New Roman" w:hAnsi="Times New Roman"/>
          <w:sz w:val="22"/>
          <w:szCs w:val="22"/>
        </w:rPr>
        <w:t>2016</w:t>
      </w:r>
      <w:r w:rsidR="003271C4" w:rsidRPr="001B15F3">
        <w:rPr>
          <w:rFonts w:ascii="Times New Roman" w:hAnsi="Times New Roman"/>
          <w:sz w:val="22"/>
          <w:szCs w:val="22"/>
        </w:rPr>
        <w:t xml:space="preserve"> (Apr.) – </w:t>
      </w:r>
      <w:r w:rsidR="00E86F29" w:rsidRPr="001B15F3">
        <w:rPr>
          <w:rFonts w:ascii="Times New Roman" w:hAnsi="Times New Roman"/>
          <w:sz w:val="22"/>
          <w:szCs w:val="22"/>
        </w:rPr>
        <w:t>ongoing</w:t>
      </w:r>
      <w:r w:rsidR="00E86F29" w:rsidRPr="001B15F3">
        <w:rPr>
          <w:rFonts w:ascii="Times New Roman" w:hAnsi="Times New Roman"/>
          <w:sz w:val="22"/>
          <w:szCs w:val="22"/>
        </w:rPr>
        <w:tab/>
      </w:r>
      <w:r w:rsidR="00EC41A0" w:rsidRPr="001B15F3">
        <w:rPr>
          <w:rFonts w:ascii="Times New Roman" w:hAnsi="Times New Roman"/>
          <w:sz w:val="22"/>
          <w:szCs w:val="22"/>
        </w:rPr>
        <w:t>COLUMBIA UNIVERSITY, New York</w:t>
      </w:r>
      <w:r w:rsidR="006D0ED4" w:rsidRPr="001B15F3">
        <w:rPr>
          <w:rFonts w:ascii="Times New Roman" w:hAnsi="Times New Roman"/>
          <w:sz w:val="22"/>
          <w:szCs w:val="22"/>
        </w:rPr>
        <w:t xml:space="preserve">, </w:t>
      </w:r>
      <w:r w:rsidR="00EC41A0" w:rsidRPr="001B15F3">
        <w:rPr>
          <w:rFonts w:ascii="Times New Roman" w:hAnsi="Times New Roman"/>
          <w:sz w:val="22"/>
          <w:szCs w:val="22"/>
        </w:rPr>
        <w:t>NY</w:t>
      </w:r>
    </w:p>
    <w:p w14:paraId="743DEAB0" w14:textId="06D3ABC6" w:rsidR="00EC41A0" w:rsidRPr="001B15F3" w:rsidRDefault="00E460C9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="007A3715" w:rsidRPr="001B15F3">
        <w:rPr>
          <w:rFonts w:ascii="Times New Roman" w:hAnsi="Times New Roman"/>
          <w:bCs/>
          <w:sz w:val="22"/>
          <w:szCs w:val="22"/>
        </w:rPr>
        <w:t xml:space="preserve">Advisor: Rafael </w:t>
      </w:r>
      <w:proofErr w:type="spellStart"/>
      <w:r w:rsidR="007A3715" w:rsidRPr="001B15F3">
        <w:rPr>
          <w:rFonts w:ascii="Times New Roman" w:hAnsi="Times New Roman"/>
          <w:bCs/>
          <w:sz w:val="22"/>
          <w:szCs w:val="22"/>
        </w:rPr>
        <w:t>Yuste</w:t>
      </w:r>
      <w:proofErr w:type="spellEnd"/>
      <w:r w:rsidR="001D3CAB" w:rsidRPr="001B15F3">
        <w:rPr>
          <w:rFonts w:ascii="Times New Roman" w:hAnsi="Times New Roman"/>
          <w:bCs/>
          <w:sz w:val="22"/>
          <w:szCs w:val="22"/>
        </w:rPr>
        <w:t xml:space="preserve"> </w:t>
      </w:r>
      <w:r w:rsidR="007A3715" w:rsidRPr="001B15F3">
        <w:rPr>
          <w:rFonts w:ascii="Times New Roman" w:hAnsi="Times New Roman"/>
          <w:bCs/>
          <w:sz w:val="22"/>
          <w:szCs w:val="22"/>
        </w:rPr>
        <w:br/>
      </w:r>
      <w:r w:rsidR="007A3715" w:rsidRPr="001B15F3">
        <w:rPr>
          <w:rFonts w:ascii="Times New Roman" w:hAnsi="Times New Roman"/>
          <w:bCs/>
          <w:sz w:val="22"/>
          <w:szCs w:val="22"/>
        </w:rPr>
        <w:tab/>
      </w:r>
      <w:r w:rsidR="007A3715" w:rsidRPr="001B15F3">
        <w:rPr>
          <w:rFonts w:ascii="Times New Roman" w:hAnsi="Times New Roman"/>
          <w:bCs/>
          <w:sz w:val="22"/>
          <w:szCs w:val="22"/>
        </w:rPr>
        <w:tab/>
      </w:r>
      <w:r w:rsidR="007A3715" w:rsidRPr="001B15F3">
        <w:rPr>
          <w:rFonts w:ascii="Times New Roman" w:hAnsi="Times New Roman"/>
          <w:bCs/>
          <w:sz w:val="22"/>
          <w:szCs w:val="22"/>
        </w:rPr>
        <w:tab/>
      </w:r>
      <w:r w:rsidR="00360F1D" w:rsidRPr="00722792">
        <w:rPr>
          <w:rFonts w:ascii="Times New Roman" w:hAnsi="Times New Roman"/>
          <w:i/>
          <w:sz w:val="22"/>
          <w:szCs w:val="22"/>
        </w:rPr>
        <w:t>Postdoctoral researcher</w:t>
      </w:r>
      <w:r w:rsidR="007A3715" w:rsidRPr="00722792">
        <w:rPr>
          <w:rFonts w:ascii="Times New Roman" w:hAnsi="Times New Roman"/>
          <w:i/>
          <w:sz w:val="22"/>
          <w:szCs w:val="22"/>
        </w:rPr>
        <w:t>:</w:t>
      </w:r>
      <w:r w:rsidR="007A3715" w:rsidRPr="001B15F3">
        <w:rPr>
          <w:rFonts w:ascii="Times New Roman" w:hAnsi="Times New Roman"/>
          <w:sz w:val="22"/>
          <w:szCs w:val="22"/>
        </w:rPr>
        <w:t xml:space="preserve"> </w:t>
      </w:r>
      <w:r w:rsidR="00EC41A0" w:rsidRPr="001B15F3">
        <w:rPr>
          <w:rFonts w:ascii="Times New Roman" w:hAnsi="Times New Roman"/>
          <w:i/>
          <w:sz w:val="22"/>
          <w:szCs w:val="22"/>
        </w:rPr>
        <w:t xml:space="preserve">Causal structure </w:t>
      </w:r>
      <w:r w:rsidR="00BB33BA" w:rsidRPr="001B15F3">
        <w:rPr>
          <w:rFonts w:ascii="Times New Roman" w:hAnsi="Times New Roman"/>
          <w:i/>
          <w:sz w:val="22"/>
          <w:szCs w:val="22"/>
        </w:rPr>
        <w:t>of</w:t>
      </w:r>
      <w:r w:rsidR="00EC41A0" w:rsidRPr="001B15F3">
        <w:rPr>
          <w:rFonts w:ascii="Times New Roman" w:hAnsi="Times New Roman"/>
          <w:i/>
          <w:sz w:val="22"/>
          <w:szCs w:val="22"/>
        </w:rPr>
        <w:t xml:space="preserve"> the cortex</w:t>
      </w:r>
      <w:r w:rsidR="00360F1D" w:rsidRPr="001B15F3">
        <w:rPr>
          <w:rFonts w:ascii="Times New Roman" w:hAnsi="Times New Roman"/>
          <w:i/>
          <w:sz w:val="22"/>
          <w:szCs w:val="22"/>
        </w:rPr>
        <w:t xml:space="preserve"> </w:t>
      </w:r>
    </w:p>
    <w:p w14:paraId="4F6BB305" w14:textId="066156FB" w:rsidR="00360F1D" w:rsidRPr="001B15F3" w:rsidRDefault="00360F1D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i/>
          <w:sz w:val="22"/>
          <w:szCs w:val="22"/>
        </w:rPr>
      </w:pPr>
      <w:r w:rsidRPr="001B15F3">
        <w:rPr>
          <w:rFonts w:ascii="Times New Roman" w:hAnsi="Times New Roman"/>
          <w:i/>
          <w:sz w:val="22"/>
          <w:szCs w:val="22"/>
        </w:rPr>
        <w:t xml:space="preserve">  </w:t>
      </w:r>
    </w:p>
    <w:p w14:paraId="368DAD4B" w14:textId="067E9CB4" w:rsidR="00EC41A0" w:rsidRPr="001B15F3" w:rsidRDefault="00E86F29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>2016</w:t>
      </w:r>
      <w:r w:rsidR="003271C4" w:rsidRPr="001B15F3">
        <w:rPr>
          <w:rFonts w:ascii="Times New Roman" w:hAnsi="Times New Roman"/>
          <w:sz w:val="22"/>
          <w:szCs w:val="22"/>
        </w:rPr>
        <w:t xml:space="preserve"> (May) – </w:t>
      </w:r>
      <w:r w:rsidR="001D3CAB">
        <w:rPr>
          <w:rFonts w:ascii="Times New Roman" w:hAnsi="Times New Roman"/>
          <w:sz w:val="22"/>
          <w:szCs w:val="22"/>
        </w:rPr>
        <w:t>2017 (May)</w:t>
      </w:r>
      <w:r w:rsidR="00EC41A0" w:rsidRPr="001B15F3">
        <w:rPr>
          <w:rFonts w:ascii="Times New Roman" w:hAnsi="Times New Roman"/>
          <w:sz w:val="22"/>
          <w:szCs w:val="22"/>
        </w:rPr>
        <w:tab/>
        <w:t>INSTITUTE FOR ADVANCED STUDY, Princeton, NJ</w:t>
      </w:r>
      <w:r w:rsidR="00E460C9" w:rsidRPr="001B15F3">
        <w:rPr>
          <w:rFonts w:ascii="Times New Roman" w:hAnsi="Times New Roman"/>
          <w:sz w:val="22"/>
          <w:szCs w:val="22"/>
        </w:rPr>
        <w:t xml:space="preserve"> </w:t>
      </w:r>
      <w:r w:rsidR="007A3715" w:rsidRPr="001B15F3">
        <w:rPr>
          <w:rFonts w:ascii="Times New Roman" w:hAnsi="Times New Roman"/>
          <w:sz w:val="22"/>
          <w:szCs w:val="22"/>
        </w:rPr>
        <w:br/>
      </w:r>
      <w:r w:rsidR="007A3715"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sz w:val="22"/>
          <w:szCs w:val="22"/>
        </w:rPr>
        <w:tab/>
      </w:r>
      <w:r w:rsidR="00E460C9" w:rsidRPr="001B15F3">
        <w:rPr>
          <w:rFonts w:ascii="Times New Roman" w:hAnsi="Times New Roman"/>
          <w:bCs/>
          <w:sz w:val="22"/>
          <w:szCs w:val="22"/>
        </w:rPr>
        <w:t xml:space="preserve">Advisor: Piet Hut, </w:t>
      </w:r>
      <w:r w:rsidR="007A3715" w:rsidRPr="001B15F3">
        <w:rPr>
          <w:rFonts w:ascii="Times New Roman" w:hAnsi="Times New Roman"/>
          <w:bCs/>
          <w:sz w:val="22"/>
          <w:szCs w:val="22"/>
        </w:rPr>
        <w:t>Head of The Program of Interdisciplinary Studies</w:t>
      </w:r>
      <w:r w:rsidR="007A3715" w:rsidRPr="001B15F3">
        <w:rPr>
          <w:rFonts w:ascii="Times New Roman" w:hAnsi="Times New Roman"/>
          <w:bCs/>
          <w:sz w:val="22"/>
          <w:szCs w:val="22"/>
        </w:rPr>
        <w:br/>
      </w:r>
      <w:r w:rsidR="007A3715" w:rsidRPr="001B15F3">
        <w:rPr>
          <w:rFonts w:ascii="Times New Roman" w:hAnsi="Times New Roman"/>
          <w:b/>
          <w:sz w:val="22"/>
          <w:szCs w:val="22"/>
        </w:rPr>
        <w:tab/>
      </w:r>
      <w:r w:rsidR="007A3715" w:rsidRPr="001B15F3">
        <w:rPr>
          <w:rFonts w:ascii="Times New Roman" w:hAnsi="Times New Roman"/>
          <w:b/>
          <w:sz w:val="22"/>
          <w:szCs w:val="22"/>
        </w:rPr>
        <w:tab/>
      </w:r>
      <w:r w:rsidR="007A3715" w:rsidRPr="001B15F3">
        <w:rPr>
          <w:rFonts w:ascii="Times New Roman" w:hAnsi="Times New Roman"/>
          <w:b/>
          <w:sz w:val="22"/>
          <w:szCs w:val="22"/>
        </w:rPr>
        <w:tab/>
      </w:r>
      <w:r w:rsidR="007A3715" w:rsidRPr="00722792">
        <w:rPr>
          <w:rFonts w:ascii="Times New Roman" w:hAnsi="Times New Roman"/>
          <w:i/>
          <w:sz w:val="22"/>
          <w:szCs w:val="22"/>
        </w:rPr>
        <w:t>Visiting scholar:</w:t>
      </w:r>
      <w:r w:rsidR="007A3715" w:rsidRPr="001B15F3">
        <w:rPr>
          <w:rFonts w:ascii="Times New Roman" w:hAnsi="Times New Roman"/>
          <w:sz w:val="22"/>
          <w:szCs w:val="22"/>
        </w:rPr>
        <w:t xml:space="preserve"> </w:t>
      </w:r>
      <w:r w:rsidR="008D2182" w:rsidRPr="001B15F3">
        <w:rPr>
          <w:rFonts w:ascii="Times New Roman" w:hAnsi="Times New Roman"/>
          <w:i/>
          <w:sz w:val="22"/>
          <w:szCs w:val="22"/>
        </w:rPr>
        <w:t>Measures of the level and content of consciousness</w:t>
      </w:r>
    </w:p>
    <w:p w14:paraId="44220E8C" w14:textId="77777777" w:rsidR="00037AAD" w:rsidRPr="001B15F3" w:rsidRDefault="00037AAD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</w:p>
    <w:p w14:paraId="4D43FBDC" w14:textId="3C4543DB" w:rsidR="00037AAD" w:rsidRPr="001B15F3" w:rsidRDefault="00037AAD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i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>2016</w:t>
      </w:r>
      <w:r w:rsidR="003271C4" w:rsidRPr="001B15F3">
        <w:rPr>
          <w:rFonts w:ascii="Times New Roman" w:hAnsi="Times New Roman"/>
          <w:sz w:val="22"/>
          <w:szCs w:val="22"/>
        </w:rPr>
        <w:t xml:space="preserve"> (Sept.) – </w:t>
      </w:r>
      <w:r w:rsidRPr="001B15F3">
        <w:rPr>
          <w:rFonts w:ascii="Times New Roman" w:hAnsi="Times New Roman"/>
          <w:sz w:val="22"/>
          <w:szCs w:val="22"/>
        </w:rPr>
        <w:t>ongoing</w:t>
      </w:r>
      <w:r w:rsidRPr="001B15F3">
        <w:rPr>
          <w:rFonts w:ascii="Times New Roman" w:hAnsi="Times New Roman"/>
          <w:sz w:val="22"/>
          <w:szCs w:val="22"/>
        </w:rPr>
        <w:tab/>
      </w:r>
      <w:proofErr w:type="spellStart"/>
      <w:r w:rsidRPr="001B15F3">
        <w:rPr>
          <w:rFonts w:ascii="Times New Roman" w:hAnsi="Times New Roman"/>
          <w:sz w:val="22"/>
          <w:szCs w:val="22"/>
        </w:rPr>
        <w:t>YHouse</w:t>
      </w:r>
      <w:proofErr w:type="spellEnd"/>
      <w:r w:rsidRPr="001B15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15F3">
        <w:rPr>
          <w:rFonts w:ascii="Times New Roman" w:hAnsi="Times New Roman"/>
          <w:sz w:val="22"/>
          <w:szCs w:val="22"/>
        </w:rPr>
        <w:t>Inc</w:t>
      </w:r>
      <w:proofErr w:type="spellEnd"/>
      <w:r w:rsidRPr="001B15F3">
        <w:rPr>
          <w:rFonts w:ascii="Times New Roman" w:hAnsi="Times New Roman"/>
          <w:sz w:val="22"/>
          <w:szCs w:val="22"/>
        </w:rPr>
        <w:t>, Hoboken, NJ</w:t>
      </w:r>
      <w:r w:rsidRPr="001B15F3">
        <w:rPr>
          <w:rFonts w:ascii="Times New Roman" w:hAnsi="Times New Roman"/>
          <w:bCs/>
          <w:sz w:val="22"/>
          <w:szCs w:val="22"/>
        </w:rPr>
        <w:br/>
      </w:r>
      <w:r w:rsidR="00C42CC4" w:rsidRPr="001B15F3">
        <w:rPr>
          <w:rFonts w:ascii="Times New Roman" w:hAnsi="Times New Roman"/>
          <w:b/>
          <w:sz w:val="22"/>
          <w:szCs w:val="22"/>
        </w:rPr>
        <w:tab/>
      </w:r>
      <w:r w:rsidR="00C42CC4" w:rsidRPr="001B15F3">
        <w:rPr>
          <w:rFonts w:ascii="Times New Roman" w:hAnsi="Times New Roman"/>
          <w:b/>
          <w:sz w:val="22"/>
          <w:szCs w:val="22"/>
        </w:rPr>
        <w:tab/>
      </w:r>
      <w:r w:rsidR="00C42CC4" w:rsidRPr="001B15F3">
        <w:rPr>
          <w:rFonts w:ascii="Times New Roman" w:hAnsi="Times New Roman"/>
          <w:b/>
          <w:sz w:val="22"/>
          <w:szCs w:val="22"/>
        </w:rPr>
        <w:tab/>
      </w:r>
      <w:r w:rsidR="00C42CC4" w:rsidRPr="00722792">
        <w:rPr>
          <w:rFonts w:ascii="Times New Roman" w:hAnsi="Times New Roman"/>
          <w:i/>
          <w:sz w:val="22"/>
          <w:szCs w:val="22"/>
        </w:rPr>
        <w:t>Co-</w:t>
      </w:r>
      <w:r w:rsidR="001D3CAB" w:rsidRPr="00722792">
        <w:rPr>
          <w:rFonts w:ascii="Times New Roman" w:hAnsi="Times New Roman"/>
          <w:i/>
          <w:sz w:val="22"/>
          <w:szCs w:val="22"/>
        </w:rPr>
        <w:t>founder:</w:t>
      </w:r>
      <w:r w:rsidR="00C42CC4" w:rsidRPr="00722792">
        <w:rPr>
          <w:rFonts w:ascii="Times New Roman" w:hAnsi="Times New Roman"/>
          <w:i/>
          <w:sz w:val="22"/>
          <w:szCs w:val="22"/>
        </w:rPr>
        <w:t xml:space="preserve"> </w:t>
      </w:r>
      <w:r w:rsidR="001D3CAB" w:rsidRPr="001D3CAB">
        <w:rPr>
          <w:rFonts w:ascii="Times New Roman" w:hAnsi="Times New Roman"/>
          <w:i/>
          <w:sz w:val="22"/>
          <w:szCs w:val="22"/>
        </w:rPr>
        <w:t>Chair of</w:t>
      </w:r>
      <w:r w:rsidR="001D3CAB">
        <w:rPr>
          <w:rFonts w:ascii="Times New Roman" w:hAnsi="Times New Roman"/>
          <w:b/>
          <w:sz w:val="22"/>
          <w:szCs w:val="22"/>
        </w:rPr>
        <w:t xml:space="preserve"> </w:t>
      </w:r>
      <w:r w:rsidR="003271C4" w:rsidRPr="001B15F3">
        <w:rPr>
          <w:rFonts w:ascii="Times New Roman" w:hAnsi="Times New Roman"/>
          <w:i/>
          <w:sz w:val="22"/>
          <w:szCs w:val="22"/>
        </w:rPr>
        <w:t>Development and o</w:t>
      </w:r>
      <w:r w:rsidR="00C11D27" w:rsidRPr="001B15F3">
        <w:rPr>
          <w:rFonts w:ascii="Times New Roman" w:hAnsi="Times New Roman"/>
          <w:i/>
          <w:sz w:val="22"/>
          <w:szCs w:val="22"/>
        </w:rPr>
        <w:t>utreach</w:t>
      </w:r>
    </w:p>
    <w:p w14:paraId="691EF55A" w14:textId="20C9954F" w:rsidR="003271C4" w:rsidRPr="001B15F3" w:rsidRDefault="003271C4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i/>
          <w:sz w:val="22"/>
          <w:szCs w:val="22"/>
        </w:rPr>
      </w:pPr>
    </w:p>
    <w:p w14:paraId="6BCCB28C" w14:textId="06FB22B0" w:rsidR="003271C4" w:rsidRPr="001B15F3" w:rsidRDefault="003271C4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proofErr w:type="gramStart"/>
      <w:r w:rsidRPr="001B15F3">
        <w:rPr>
          <w:rFonts w:ascii="Times New Roman" w:hAnsi="Times New Roman"/>
          <w:sz w:val="22"/>
          <w:szCs w:val="22"/>
        </w:rPr>
        <w:t>2010 (Sept.) – 2016 (Jan.)</w:t>
      </w:r>
      <w:r w:rsidRPr="001B15F3">
        <w:rPr>
          <w:rFonts w:ascii="Times New Roman" w:hAnsi="Times New Roman"/>
          <w:sz w:val="22"/>
          <w:szCs w:val="22"/>
        </w:rPr>
        <w:tab/>
        <w:t>UNIVERSITY OF WISCONSIN-MADISON, Madison, WI.</w:t>
      </w:r>
      <w:proofErr w:type="gramEnd"/>
      <w:r w:rsidRPr="001B15F3">
        <w:rPr>
          <w:rFonts w:ascii="Times New Roman" w:hAnsi="Times New Roman"/>
          <w:sz w:val="22"/>
          <w:szCs w:val="22"/>
        </w:rPr>
        <w:br/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  <w:t>Advisor: Giulio Tononi</w:t>
      </w:r>
    </w:p>
    <w:p w14:paraId="63B75AC1" w14:textId="2FF7E368" w:rsidR="003271C4" w:rsidRPr="001B15F3" w:rsidRDefault="003271C4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b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Pr="00722792">
        <w:rPr>
          <w:rFonts w:ascii="Times New Roman" w:hAnsi="Times New Roman"/>
          <w:i/>
          <w:sz w:val="22"/>
          <w:szCs w:val="22"/>
        </w:rPr>
        <w:t>Graduate student:</w:t>
      </w:r>
      <w:r w:rsidRPr="001B15F3">
        <w:rPr>
          <w:rFonts w:ascii="Times New Roman" w:hAnsi="Times New Roman"/>
          <w:b/>
          <w:sz w:val="22"/>
          <w:szCs w:val="22"/>
        </w:rPr>
        <w:t xml:space="preserve"> </w:t>
      </w:r>
      <w:r w:rsidRPr="001B15F3">
        <w:rPr>
          <w:rFonts w:ascii="Times New Roman" w:hAnsi="Times New Roman"/>
          <w:i/>
          <w:sz w:val="22"/>
          <w:szCs w:val="22"/>
        </w:rPr>
        <w:t>Developing</w:t>
      </w:r>
      <w:r w:rsidRPr="001B15F3">
        <w:rPr>
          <w:rFonts w:ascii="Times New Roman" w:hAnsi="Times New Roman"/>
          <w:b/>
          <w:sz w:val="22"/>
          <w:szCs w:val="22"/>
        </w:rPr>
        <w:t xml:space="preserve"> </w:t>
      </w:r>
      <w:r w:rsidRPr="001B15F3">
        <w:rPr>
          <w:rFonts w:ascii="Times New Roman" w:hAnsi="Times New Roman"/>
          <w:i/>
          <w:sz w:val="22"/>
          <w:szCs w:val="22"/>
        </w:rPr>
        <w:t>Integrated Information Theory (IIT)</w:t>
      </w:r>
    </w:p>
    <w:p w14:paraId="2908A1E2" w14:textId="77777777" w:rsidR="00EC41A0" w:rsidRPr="001B15F3" w:rsidRDefault="00EC41A0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</w:p>
    <w:p w14:paraId="7DC7F641" w14:textId="58AFFCDC" w:rsidR="00EC41A0" w:rsidRPr="001B15F3" w:rsidRDefault="00EC41A0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>2008</w:t>
      </w:r>
      <w:r w:rsidR="003271C4" w:rsidRPr="001B15F3">
        <w:rPr>
          <w:rFonts w:ascii="Times New Roman" w:hAnsi="Times New Roman"/>
          <w:sz w:val="22"/>
          <w:szCs w:val="22"/>
        </w:rPr>
        <w:t xml:space="preserve"> (Sept.) – </w:t>
      </w:r>
      <w:r w:rsidRPr="001B15F3">
        <w:rPr>
          <w:rFonts w:ascii="Times New Roman" w:hAnsi="Times New Roman"/>
          <w:sz w:val="22"/>
          <w:szCs w:val="22"/>
        </w:rPr>
        <w:t>2010</w:t>
      </w:r>
      <w:r w:rsidR="003271C4" w:rsidRPr="001B15F3">
        <w:rPr>
          <w:rFonts w:ascii="Times New Roman" w:hAnsi="Times New Roman"/>
          <w:sz w:val="22"/>
          <w:szCs w:val="22"/>
        </w:rPr>
        <w:t xml:space="preserve"> (May)</w:t>
      </w:r>
      <w:r w:rsidRPr="001B15F3">
        <w:rPr>
          <w:rFonts w:ascii="Times New Roman" w:hAnsi="Times New Roman"/>
          <w:sz w:val="22"/>
          <w:szCs w:val="22"/>
        </w:rPr>
        <w:tab/>
        <w:t>HAMPSHIRE COLLEGE, Amherst, MA</w:t>
      </w:r>
    </w:p>
    <w:p w14:paraId="4EF7C898" w14:textId="3FA41E70" w:rsidR="00EC41A0" w:rsidRPr="001B15F3" w:rsidRDefault="00EC41A0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bCs/>
          <w:sz w:val="22"/>
          <w:szCs w:val="22"/>
        </w:rPr>
        <w:t xml:space="preserve">Advisor: Jane Couperus, Dean of the School of </w:t>
      </w:r>
      <w:proofErr w:type="gramStart"/>
      <w:r w:rsidR="007A3715" w:rsidRPr="001B15F3">
        <w:rPr>
          <w:rFonts w:ascii="Times New Roman" w:hAnsi="Times New Roman"/>
          <w:bCs/>
          <w:sz w:val="22"/>
          <w:szCs w:val="22"/>
        </w:rPr>
        <w:t>Cognitive Science</w:t>
      </w:r>
      <w:proofErr w:type="gramEnd"/>
      <w:r w:rsidR="007A3715" w:rsidRPr="001B15F3">
        <w:rPr>
          <w:rFonts w:ascii="Times New Roman" w:hAnsi="Times New Roman"/>
          <w:bCs/>
          <w:sz w:val="22"/>
          <w:szCs w:val="22"/>
        </w:rPr>
        <w:t xml:space="preserve"> </w:t>
      </w:r>
      <w:r w:rsidR="007A3715" w:rsidRPr="001B15F3">
        <w:rPr>
          <w:rFonts w:ascii="Times New Roman" w:hAnsi="Times New Roman"/>
          <w:sz w:val="22"/>
          <w:szCs w:val="22"/>
        </w:rPr>
        <w:br/>
      </w:r>
      <w:r w:rsidR="007A3715"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sz w:val="22"/>
          <w:szCs w:val="22"/>
        </w:rPr>
        <w:tab/>
      </w:r>
      <w:r w:rsidR="00BB0F1F" w:rsidRPr="00722792">
        <w:rPr>
          <w:rFonts w:ascii="Times New Roman" w:hAnsi="Times New Roman"/>
          <w:i/>
          <w:sz w:val="22"/>
          <w:szCs w:val="22"/>
        </w:rPr>
        <w:t>EEG</w:t>
      </w:r>
      <w:r w:rsidRPr="00722792">
        <w:rPr>
          <w:rFonts w:ascii="Times New Roman" w:hAnsi="Times New Roman"/>
          <w:i/>
          <w:sz w:val="22"/>
          <w:szCs w:val="22"/>
        </w:rPr>
        <w:t xml:space="preserve"> lab manager</w:t>
      </w:r>
      <w:r w:rsidR="008D2182" w:rsidRPr="001B15F3">
        <w:rPr>
          <w:rFonts w:ascii="Times New Roman" w:hAnsi="Times New Roman"/>
          <w:b/>
          <w:sz w:val="22"/>
          <w:szCs w:val="22"/>
        </w:rPr>
        <w:t xml:space="preserve">: </w:t>
      </w:r>
      <w:r w:rsidR="00BB0F1F">
        <w:rPr>
          <w:rFonts w:ascii="Times New Roman" w:hAnsi="Times New Roman"/>
          <w:i/>
          <w:sz w:val="22"/>
          <w:szCs w:val="22"/>
        </w:rPr>
        <w:t xml:space="preserve">Neuroimaging research of </w:t>
      </w:r>
      <w:r w:rsidR="004663EA" w:rsidRPr="001B15F3">
        <w:rPr>
          <w:rFonts w:ascii="Times New Roman" w:hAnsi="Times New Roman"/>
          <w:i/>
          <w:sz w:val="22"/>
          <w:szCs w:val="22"/>
        </w:rPr>
        <w:t>attention</w:t>
      </w:r>
      <w:r w:rsidRPr="001B15F3">
        <w:rPr>
          <w:rFonts w:ascii="Times New Roman" w:hAnsi="Times New Roman"/>
          <w:i/>
          <w:sz w:val="22"/>
          <w:szCs w:val="22"/>
        </w:rPr>
        <w:t xml:space="preserve"> </w:t>
      </w:r>
    </w:p>
    <w:p w14:paraId="40DE3E4B" w14:textId="12D75C05" w:rsidR="00EC41A0" w:rsidRPr="001B15F3" w:rsidRDefault="00EC41A0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i/>
          <w:sz w:val="22"/>
          <w:szCs w:val="22"/>
        </w:rPr>
      </w:pPr>
      <w:r w:rsidRPr="001B15F3">
        <w:rPr>
          <w:rFonts w:ascii="Times New Roman" w:hAnsi="Times New Roman"/>
          <w:i/>
          <w:sz w:val="22"/>
          <w:szCs w:val="22"/>
        </w:rPr>
        <w:t xml:space="preserve"> </w:t>
      </w:r>
    </w:p>
    <w:p w14:paraId="51DA0568" w14:textId="635B6AC4" w:rsidR="00EC41A0" w:rsidRPr="001B15F3" w:rsidRDefault="00E460C9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 xml:space="preserve">2008 </w:t>
      </w:r>
      <w:r w:rsidR="00BB33BA" w:rsidRPr="001B15F3">
        <w:rPr>
          <w:rFonts w:ascii="Times New Roman" w:hAnsi="Times New Roman"/>
          <w:sz w:val="22"/>
          <w:szCs w:val="22"/>
        </w:rPr>
        <w:t>(</w:t>
      </w:r>
      <w:r w:rsidRPr="001B15F3">
        <w:rPr>
          <w:rFonts w:ascii="Times New Roman" w:hAnsi="Times New Roman"/>
          <w:sz w:val="22"/>
          <w:szCs w:val="22"/>
        </w:rPr>
        <w:t>summer</w:t>
      </w:r>
      <w:r w:rsidR="00BB33BA" w:rsidRPr="001B15F3">
        <w:rPr>
          <w:rFonts w:ascii="Times New Roman" w:hAnsi="Times New Roman"/>
          <w:sz w:val="22"/>
          <w:szCs w:val="22"/>
        </w:rPr>
        <w:t>)</w:t>
      </w:r>
      <w:r w:rsidR="00EC41A0"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sz w:val="22"/>
          <w:szCs w:val="22"/>
        </w:rPr>
        <w:t>NEW YORK UNIVERSITY</w:t>
      </w:r>
      <w:r w:rsidR="00EC41A0" w:rsidRPr="001B15F3">
        <w:rPr>
          <w:rFonts w:ascii="Times New Roman" w:hAnsi="Times New Roman"/>
          <w:sz w:val="22"/>
          <w:szCs w:val="22"/>
        </w:rPr>
        <w:t xml:space="preserve">, </w:t>
      </w:r>
      <w:r w:rsidR="007A3715" w:rsidRPr="001B15F3">
        <w:rPr>
          <w:rFonts w:ascii="Times New Roman" w:hAnsi="Times New Roman"/>
          <w:sz w:val="22"/>
          <w:szCs w:val="22"/>
        </w:rPr>
        <w:t>New York</w:t>
      </w:r>
      <w:r w:rsidR="00EC41A0" w:rsidRPr="001B15F3">
        <w:rPr>
          <w:rFonts w:ascii="Times New Roman" w:hAnsi="Times New Roman"/>
          <w:sz w:val="22"/>
          <w:szCs w:val="22"/>
        </w:rPr>
        <w:t xml:space="preserve">, </w:t>
      </w:r>
      <w:r w:rsidR="007A3715" w:rsidRPr="001B15F3">
        <w:rPr>
          <w:rFonts w:ascii="Times New Roman" w:hAnsi="Times New Roman"/>
          <w:sz w:val="22"/>
          <w:szCs w:val="22"/>
        </w:rPr>
        <w:t>NY</w:t>
      </w:r>
    </w:p>
    <w:p w14:paraId="23E2CDA4" w14:textId="649C5311" w:rsidR="00EC41A0" w:rsidRPr="001B15F3" w:rsidRDefault="00EC41A0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7A3715" w:rsidRPr="001B15F3">
        <w:rPr>
          <w:rFonts w:ascii="Times New Roman" w:hAnsi="Times New Roman"/>
          <w:sz w:val="22"/>
          <w:szCs w:val="22"/>
        </w:rPr>
        <w:t>Advisor: Wendy Suzuki, Professor of Neural Science</w:t>
      </w:r>
      <w:r w:rsidR="007A3715" w:rsidRPr="001B15F3">
        <w:rPr>
          <w:rFonts w:ascii="Times New Roman" w:hAnsi="Times New Roman"/>
          <w:sz w:val="22"/>
          <w:szCs w:val="22"/>
        </w:rPr>
        <w:br/>
      </w:r>
      <w:r w:rsidR="007A3715" w:rsidRPr="001B15F3">
        <w:rPr>
          <w:rFonts w:ascii="Times New Roman" w:hAnsi="Times New Roman"/>
          <w:b/>
          <w:sz w:val="22"/>
          <w:szCs w:val="22"/>
        </w:rPr>
        <w:tab/>
      </w:r>
      <w:r w:rsidR="007A3715" w:rsidRPr="001B15F3">
        <w:rPr>
          <w:rFonts w:ascii="Times New Roman" w:hAnsi="Times New Roman"/>
          <w:b/>
          <w:sz w:val="22"/>
          <w:szCs w:val="22"/>
        </w:rPr>
        <w:tab/>
      </w:r>
      <w:r w:rsidR="007A3715" w:rsidRPr="001B15F3">
        <w:rPr>
          <w:rFonts w:ascii="Times New Roman" w:hAnsi="Times New Roman"/>
          <w:b/>
          <w:sz w:val="22"/>
          <w:szCs w:val="22"/>
        </w:rPr>
        <w:tab/>
      </w:r>
      <w:r w:rsidR="00834043" w:rsidRPr="00722792">
        <w:rPr>
          <w:rFonts w:ascii="Times New Roman" w:hAnsi="Times New Roman"/>
          <w:i/>
          <w:sz w:val="22"/>
          <w:szCs w:val="22"/>
        </w:rPr>
        <w:t>NSF r</w:t>
      </w:r>
      <w:r w:rsidR="007A3715" w:rsidRPr="00722792">
        <w:rPr>
          <w:rFonts w:ascii="Times New Roman" w:hAnsi="Times New Roman"/>
          <w:i/>
          <w:sz w:val="22"/>
          <w:szCs w:val="22"/>
        </w:rPr>
        <w:t>esearch internship</w:t>
      </w:r>
      <w:r w:rsidR="007A3715" w:rsidRPr="001B15F3">
        <w:rPr>
          <w:rFonts w:ascii="Times New Roman" w:hAnsi="Times New Roman"/>
          <w:b/>
          <w:sz w:val="22"/>
          <w:szCs w:val="22"/>
        </w:rPr>
        <w:t xml:space="preserve">: </w:t>
      </w:r>
      <w:r w:rsidR="007A3715" w:rsidRPr="00722792">
        <w:rPr>
          <w:rFonts w:ascii="Times New Roman" w:hAnsi="Times New Roman"/>
          <w:i/>
          <w:sz w:val="22"/>
          <w:szCs w:val="22"/>
        </w:rPr>
        <w:t xml:space="preserve">Electrophysiology </w:t>
      </w:r>
      <w:r w:rsidR="00834043" w:rsidRPr="00722792">
        <w:rPr>
          <w:rFonts w:ascii="Times New Roman" w:hAnsi="Times New Roman"/>
          <w:i/>
          <w:sz w:val="22"/>
          <w:szCs w:val="22"/>
        </w:rPr>
        <w:t>in</w:t>
      </w:r>
      <w:r w:rsidR="007A3715" w:rsidRPr="0072279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A3715" w:rsidRPr="00722792">
        <w:rPr>
          <w:rFonts w:ascii="Times New Roman" w:hAnsi="Times New Roman"/>
          <w:i/>
          <w:sz w:val="22"/>
          <w:szCs w:val="22"/>
        </w:rPr>
        <w:t>primate</w:t>
      </w:r>
      <w:r w:rsidR="00834043" w:rsidRPr="00722792">
        <w:rPr>
          <w:rFonts w:ascii="Times New Roman" w:hAnsi="Times New Roman"/>
          <w:i/>
          <w:sz w:val="22"/>
          <w:szCs w:val="22"/>
        </w:rPr>
        <w:t>s</w:t>
      </w:r>
    </w:p>
    <w:p w14:paraId="388A0D51" w14:textId="594302EE" w:rsidR="00DD485E" w:rsidRPr="001B73AE" w:rsidRDefault="00DD485E" w:rsidP="00DD485E">
      <w:pPr>
        <w:tabs>
          <w:tab w:val="center" w:pos="4968"/>
        </w:tabs>
        <w:spacing w:line="276" w:lineRule="auto"/>
        <w:ind w:left="288" w:right="288"/>
        <w:jc w:val="center"/>
        <w:rPr>
          <w:rFonts w:ascii="Times New Roman" w:hAnsi="Times New Roman"/>
          <w:b/>
          <w:bCs/>
          <w:i/>
          <w:iCs/>
          <w:spacing w:val="-2"/>
        </w:rPr>
      </w:pPr>
    </w:p>
    <w:p w14:paraId="232DA123" w14:textId="77777777" w:rsidR="00DD485E" w:rsidRPr="001B15F3" w:rsidRDefault="00DD485E" w:rsidP="004149E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77563F1D" w14:textId="0AD929A9" w:rsidR="00153191" w:rsidRPr="00153191" w:rsidRDefault="00153191" w:rsidP="00153191">
      <w:pPr>
        <w:rPr>
          <w:rFonts w:ascii="Times" w:hAnsi="Times"/>
          <w:sz w:val="22"/>
          <w:szCs w:val="22"/>
        </w:rPr>
      </w:pPr>
      <w:r w:rsidRPr="00153191">
        <w:rPr>
          <w:rFonts w:ascii="Times New Roman" w:hAnsi="Times New Roman"/>
          <w:b/>
          <w:bCs/>
          <w:spacing w:val="-2"/>
          <w:sz w:val="22"/>
          <w:szCs w:val="22"/>
        </w:rPr>
        <w:t>Honors/Awards/Grants</w:t>
      </w:r>
      <w:r>
        <w:rPr>
          <w:rFonts w:ascii="Times New Roman" w:hAnsi="Times New Roman"/>
          <w:bCs/>
          <w:i/>
          <w:spacing w:val="-2"/>
          <w:sz w:val="22"/>
          <w:szCs w:val="22"/>
        </w:rPr>
        <w:br/>
      </w:r>
      <w:r w:rsidRPr="009F5BED">
        <w:rPr>
          <w:rFonts w:ascii="Times New Roman" w:hAnsi="Times New Roman"/>
          <w:color w:val="000000"/>
          <w:shd w:val="clear" w:color="auto" w:fill="FFFFFF"/>
        </w:rPr>
        <w:br/>
      </w:r>
      <w:r w:rsidRPr="00153191">
        <w:rPr>
          <w:rFonts w:ascii="Times New Roman" w:hAnsi="Times New Roman"/>
          <w:i/>
          <w:iCs/>
          <w:color w:val="000000"/>
          <w:sz w:val="22"/>
          <w:szCs w:val="22"/>
        </w:rPr>
        <w:t>a.</w:t>
      </w:r>
      <w:r w:rsidRPr="00153191">
        <w:rPr>
          <w:rFonts w:ascii="Times New Roman" w:hAnsi="Times New Roman"/>
          <w:color w:val="000000"/>
          <w:sz w:val="22"/>
          <w:szCs w:val="22"/>
        </w:rPr>
        <w:t xml:space="preserve">     </w:t>
      </w:r>
      <w:r w:rsidRPr="00153191">
        <w:rPr>
          <w:rFonts w:ascii="Times New Roman" w:hAnsi="Times New Roman"/>
          <w:i/>
          <w:iCs/>
          <w:color w:val="000000"/>
          <w:sz w:val="22"/>
          <w:szCs w:val="22"/>
        </w:rPr>
        <w:t>Honors and prizes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  <w:r w:rsidR="00E11C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Forbes 30 under 30 in Science Finalist</w:t>
      </w:r>
      <w:r w:rsidR="007C0CA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E11C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</w:t>
      </w:r>
      <w:r w:rsidR="007C0CA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2018</w:t>
      </w:r>
      <w:r w:rsidR="00E11C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); 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Foundational Questions Institute prize winner; NYC Emerging Writers Fellow; First place winner of the Writer’s Digest Annual short story competition; Neuroscience Training Program M</w:t>
      </w:r>
      <w:bookmarkStart w:id="0" w:name="_GoBack"/>
      <w:bookmarkEnd w:id="0"/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erit Scholarship; </w:t>
      </w:r>
      <w:r w:rsidRPr="00153191">
        <w:rPr>
          <w:rFonts w:ascii="Times New Roman" w:hAnsi="Times New Roman"/>
          <w:color w:val="000000"/>
          <w:sz w:val="22"/>
          <w:szCs w:val="22"/>
        </w:rPr>
        <w:t>Honorable mention in the Writers of the Future Award;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Hampshire College Faculty Choice Scholarship; Emerging writer award from </w:t>
      </w:r>
      <w:r w:rsidRPr="00153191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Our Stories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</w:p>
    <w:p w14:paraId="256EE3B6" w14:textId="35D39EDF" w:rsidR="00DD485E" w:rsidRPr="001B15F3" w:rsidRDefault="00153191" w:rsidP="00153191">
      <w:pPr>
        <w:rPr>
          <w:rFonts w:ascii="Times New Roman" w:hAnsi="Times New Roman"/>
          <w:sz w:val="22"/>
          <w:szCs w:val="22"/>
        </w:rPr>
      </w:pPr>
      <w:r w:rsidRPr="00153191">
        <w:rPr>
          <w:rFonts w:ascii="Times New Roman" w:hAnsi="Times New Roman"/>
          <w:i/>
          <w:iCs/>
          <w:color w:val="000000"/>
          <w:sz w:val="22"/>
          <w:szCs w:val="22"/>
        </w:rPr>
        <w:t>b.</w:t>
      </w:r>
      <w:r w:rsidRPr="00153191">
        <w:rPr>
          <w:rFonts w:ascii="Times New Roman" w:hAnsi="Times New Roman"/>
          <w:color w:val="000000"/>
          <w:sz w:val="22"/>
          <w:szCs w:val="22"/>
        </w:rPr>
        <w:t xml:space="preserve">     </w:t>
      </w:r>
      <w:r w:rsidRPr="00153191">
        <w:rPr>
          <w:rFonts w:ascii="Times New Roman" w:hAnsi="Times New Roman"/>
          <w:i/>
          <w:iCs/>
          <w:color w:val="000000"/>
          <w:sz w:val="22"/>
          <w:szCs w:val="22"/>
        </w:rPr>
        <w:t xml:space="preserve">Awarded grants </w:t>
      </w:r>
      <w:r w:rsidRPr="00153191">
        <w:rPr>
          <w:rFonts w:ascii="Times New Roman" w:hAnsi="Times New Roman"/>
          <w:color w:val="000000"/>
          <w:sz w:val="22"/>
          <w:szCs w:val="22"/>
        </w:rPr>
        <w:t>(contributed to or PI)</w:t>
      </w:r>
      <w:r w:rsidRPr="00153191">
        <w:rPr>
          <w:rFonts w:ascii="Times New Roman" w:hAnsi="Times New Roman"/>
          <w:color w:val="000000"/>
          <w:sz w:val="22"/>
          <w:szCs w:val="22"/>
        </w:rPr>
        <w:br/>
        <w:t xml:space="preserve">DARPA 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–</w:t>
      </w:r>
      <w:r w:rsidRPr="00153191">
        <w:rPr>
          <w:rFonts w:ascii="Times New Roman" w:hAnsi="Times New Roman"/>
          <w:color w:val="000000"/>
          <w:sz w:val="22"/>
          <w:szCs w:val="22"/>
        </w:rPr>
        <w:t xml:space="preserve"> Breaking the Code: engineering neural controllers and behavior in the hydra (~$7,500,000); </w:t>
      </w:r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Templeton World Charity Foundation – Grant ID: TWCF 0067/AB41 (~$2,500,000); Culture, Brain, and Development Grant: brain structure in ADHD; School of Cognitive Science Grant; Culture, Brain, and Development Research Assistantship Grant; School of Natural Science Grant; SURP at the Center for Neural Science at NYU, NSF-REU; Culture, Brain, and Development grant: neuronal development; </w:t>
      </w:r>
      <w:proofErr w:type="spellStart"/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Coppinger</w:t>
      </w:r>
      <w:proofErr w:type="spellEnd"/>
      <w:r w:rsidRPr="001531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Grant to study human evolution.</w:t>
      </w:r>
    </w:p>
    <w:p w14:paraId="2A228520" w14:textId="77777777" w:rsidR="00DD485E" w:rsidRPr="001B73AE" w:rsidRDefault="00DD485E" w:rsidP="004149E9">
      <w:pPr>
        <w:tabs>
          <w:tab w:val="center" w:pos="4968"/>
        </w:tabs>
        <w:ind w:left="288" w:right="288"/>
        <w:jc w:val="center"/>
        <w:rPr>
          <w:rFonts w:ascii="Times New Roman" w:hAnsi="Times New Roman"/>
          <w:b/>
          <w:bCs/>
          <w:i/>
          <w:iCs/>
          <w:spacing w:val="-2"/>
        </w:rPr>
      </w:pPr>
    </w:p>
    <w:p w14:paraId="0959E575" w14:textId="77777777" w:rsidR="00DD485E" w:rsidRPr="001B15F3" w:rsidRDefault="00DD485E" w:rsidP="004149E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</w:p>
    <w:p w14:paraId="34EB54DE" w14:textId="1E444D9C" w:rsidR="008A0B2B" w:rsidRDefault="00153191" w:rsidP="00153191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/>
          <w:b/>
          <w:bCs/>
          <w:spacing w:val="-2"/>
          <w:sz w:val="22"/>
          <w:szCs w:val="22"/>
        </w:rPr>
        <w:t>Teaching</w:t>
      </w:r>
      <w:r w:rsidR="008A0B2B">
        <w:rPr>
          <w:rFonts w:ascii="Times New Roman" w:hAnsi="Times New Roman"/>
          <w:b/>
          <w:bCs/>
          <w:spacing w:val="-2"/>
          <w:sz w:val="22"/>
          <w:szCs w:val="22"/>
        </w:rPr>
        <w:t xml:space="preserve"> and public outreach</w:t>
      </w:r>
    </w:p>
    <w:p w14:paraId="0D1997C5" w14:textId="77777777" w:rsidR="008A0B2B" w:rsidRDefault="008A0B2B" w:rsidP="00153191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14:paraId="19C4F9A9" w14:textId="029AF194" w:rsidR="008A0B2B" w:rsidRPr="00684665" w:rsidRDefault="00967BEB" w:rsidP="008A0B2B">
      <w:pPr>
        <w:pStyle w:val="ListParagraph"/>
        <w:numPr>
          <w:ilvl w:val="0"/>
          <w:numId w:val="11"/>
        </w:num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Cs/>
          <w:i/>
          <w:spacing w:val="-2"/>
          <w:sz w:val="22"/>
          <w:szCs w:val="22"/>
        </w:rPr>
      </w:pPr>
      <w:r>
        <w:rPr>
          <w:rFonts w:ascii="Times New Roman" w:hAnsi="Times New Roman"/>
          <w:bCs/>
          <w:i/>
          <w:spacing w:val="-2"/>
          <w:sz w:val="22"/>
          <w:szCs w:val="22"/>
        </w:rPr>
        <w:t>Teaching/Assistantships</w:t>
      </w:r>
    </w:p>
    <w:p w14:paraId="52AE3968" w14:textId="397FE8BE" w:rsidR="00A93225" w:rsidRPr="00153191" w:rsidRDefault="0022066B" w:rsidP="00153191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>2014</w:t>
      </w:r>
      <w:r w:rsidR="00AD3209">
        <w:rPr>
          <w:rFonts w:ascii="Times New Roman" w:hAnsi="Times New Roman"/>
          <w:sz w:val="22"/>
          <w:szCs w:val="22"/>
        </w:rPr>
        <w:t xml:space="preserve"> </w:t>
      </w:r>
      <w:r w:rsidR="00AD3209" w:rsidRPr="001B15F3">
        <w:rPr>
          <w:rFonts w:ascii="Times New Roman" w:hAnsi="Times New Roman"/>
          <w:sz w:val="22"/>
          <w:szCs w:val="22"/>
        </w:rPr>
        <w:t>–</w:t>
      </w:r>
      <w:r w:rsidR="00AD3209">
        <w:rPr>
          <w:rFonts w:ascii="Times New Roman" w:hAnsi="Times New Roman"/>
          <w:sz w:val="22"/>
          <w:szCs w:val="22"/>
        </w:rPr>
        <w:t xml:space="preserve"> </w:t>
      </w:r>
      <w:r w:rsidRPr="001B15F3">
        <w:rPr>
          <w:rFonts w:ascii="Times New Roman" w:hAnsi="Times New Roman"/>
          <w:sz w:val="22"/>
          <w:szCs w:val="22"/>
        </w:rPr>
        <w:t>2015</w:t>
      </w:r>
      <w:r w:rsidR="004149E9">
        <w:rPr>
          <w:rFonts w:ascii="Times New Roman" w:hAnsi="Times New Roman"/>
          <w:sz w:val="22"/>
          <w:szCs w:val="22"/>
        </w:rPr>
        <w:t xml:space="preserve"> </w:t>
      </w:r>
      <w:r w:rsidR="00153191">
        <w:rPr>
          <w:rFonts w:ascii="Times New Roman" w:hAnsi="Times New Roman"/>
          <w:bCs/>
          <w:sz w:val="22"/>
          <w:szCs w:val="22"/>
        </w:rPr>
        <w:t>(summers</w:t>
      </w:r>
      <w:proofErr w:type="gramStart"/>
      <w:r w:rsidR="00153191">
        <w:rPr>
          <w:rFonts w:ascii="Times New Roman" w:hAnsi="Times New Roman"/>
          <w:bCs/>
          <w:sz w:val="22"/>
          <w:szCs w:val="22"/>
        </w:rPr>
        <w:t xml:space="preserve">)           </w:t>
      </w:r>
      <w:r w:rsidR="009A71D7" w:rsidRPr="001B15F3">
        <w:rPr>
          <w:rFonts w:ascii="Times New Roman" w:hAnsi="Times New Roman"/>
          <w:sz w:val="22"/>
          <w:szCs w:val="22"/>
        </w:rPr>
        <w:t>PEOPLE</w:t>
      </w:r>
      <w:proofErr w:type="gramEnd"/>
      <w:r w:rsidR="009A71D7" w:rsidRPr="001B15F3">
        <w:rPr>
          <w:rFonts w:ascii="Times New Roman" w:hAnsi="Times New Roman"/>
          <w:sz w:val="22"/>
          <w:szCs w:val="22"/>
        </w:rPr>
        <w:t xml:space="preserve"> Program, Madison</w:t>
      </w:r>
      <w:r w:rsidR="00A93225" w:rsidRPr="001B15F3">
        <w:rPr>
          <w:rFonts w:ascii="Times New Roman" w:hAnsi="Times New Roman"/>
          <w:sz w:val="22"/>
          <w:szCs w:val="22"/>
        </w:rPr>
        <w:t xml:space="preserve">, </w:t>
      </w:r>
      <w:r w:rsidR="009A71D7" w:rsidRPr="001B15F3">
        <w:rPr>
          <w:rFonts w:ascii="Times New Roman" w:hAnsi="Times New Roman"/>
          <w:sz w:val="22"/>
          <w:szCs w:val="22"/>
        </w:rPr>
        <w:t>WI</w:t>
      </w:r>
    </w:p>
    <w:p w14:paraId="21E7A39C" w14:textId="7DB90980" w:rsidR="009A71D7" w:rsidRPr="001B15F3" w:rsidRDefault="00A93225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ab/>
      </w:r>
      <w:r w:rsidR="004149E9">
        <w:rPr>
          <w:rFonts w:ascii="Times New Roman" w:hAnsi="Times New Roman"/>
          <w:sz w:val="22"/>
          <w:szCs w:val="22"/>
        </w:rPr>
        <w:tab/>
      </w:r>
      <w:r w:rsidR="004149E9">
        <w:rPr>
          <w:rFonts w:ascii="Times New Roman" w:hAnsi="Times New Roman"/>
          <w:sz w:val="22"/>
          <w:szCs w:val="22"/>
        </w:rPr>
        <w:tab/>
      </w:r>
      <w:r w:rsidR="009A71D7" w:rsidRPr="001B15F3">
        <w:rPr>
          <w:rFonts w:ascii="Times New Roman" w:hAnsi="Times New Roman"/>
          <w:i/>
          <w:sz w:val="22"/>
          <w:szCs w:val="22"/>
        </w:rPr>
        <w:t>Taught neuroscience to low-income</w:t>
      </w:r>
      <w:r w:rsidR="004149E9">
        <w:rPr>
          <w:rFonts w:ascii="Times New Roman" w:hAnsi="Times New Roman"/>
          <w:i/>
          <w:sz w:val="22"/>
          <w:szCs w:val="22"/>
        </w:rPr>
        <w:t xml:space="preserve"> minority</w:t>
      </w:r>
      <w:r w:rsidR="009A71D7" w:rsidRPr="001B15F3">
        <w:rPr>
          <w:rFonts w:ascii="Times New Roman" w:hAnsi="Times New Roman"/>
          <w:i/>
          <w:sz w:val="22"/>
          <w:szCs w:val="22"/>
        </w:rPr>
        <w:t xml:space="preserve"> high school students</w:t>
      </w:r>
      <w:r w:rsidR="00967BEB">
        <w:rPr>
          <w:rFonts w:ascii="Times New Roman" w:hAnsi="Times New Roman"/>
          <w:sz w:val="22"/>
          <w:szCs w:val="22"/>
        </w:rPr>
        <w:br/>
      </w:r>
      <w:r w:rsidR="009A71D7" w:rsidRPr="001B15F3">
        <w:rPr>
          <w:rFonts w:ascii="Times New Roman" w:hAnsi="Times New Roman"/>
          <w:sz w:val="22"/>
          <w:szCs w:val="22"/>
        </w:rPr>
        <w:br/>
        <w:t>2009</w:t>
      </w:r>
      <w:r w:rsidR="009A71D7" w:rsidRPr="001B15F3">
        <w:rPr>
          <w:rFonts w:ascii="Times New Roman" w:hAnsi="Times New Roman"/>
          <w:sz w:val="22"/>
          <w:szCs w:val="22"/>
        </w:rPr>
        <w:tab/>
      </w:r>
      <w:r w:rsidR="009A71D7" w:rsidRPr="001B15F3">
        <w:rPr>
          <w:rFonts w:ascii="Times New Roman" w:hAnsi="Times New Roman"/>
          <w:sz w:val="22"/>
          <w:szCs w:val="22"/>
        </w:rPr>
        <w:tab/>
      </w:r>
      <w:r w:rsidR="009A71D7" w:rsidRPr="001B15F3">
        <w:rPr>
          <w:rFonts w:ascii="Times New Roman" w:hAnsi="Times New Roman"/>
          <w:sz w:val="22"/>
          <w:szCs w:val="22"/>
        </w:rPr>
        <w:tab/>
      </w:r>
      <w:r w:rsidR="00967BEB">
        <w:rPr>
          <w:rFonts w:ascii="Times New Roman" w:hAnsi="Times New Roman"/>
          <w:sz w:val="22"/>
          <w:szCs w:val="22"/>
        </w:rPr>
        <w:t>HAMPSHIRE COLLEGE</w:t>
      </w:r>
      <w:r w:rsidR="009A71D7" w:rsidRPr="001B15F3">
        <w:rPr>
          <w:rFonts w:ascii="Times New Roman" w:hAnsi="Times New Roman"/>
          <w:sz w:val="22"/>
          <w:szCs w:val="22"/>
        </w:rPr>
        <w:t xml:space="preserve"> Amherst, MA</w:t>
      </w:r>
    </w:p>
    <w:p w14:paraId="4E7C5796" w14:textId="42344557" w:rsidR="009A71D7" w:rsidRPr="001B15F3" w:rsidRDefault="009A71D7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AD3209">
        <w:rPr>
          <w:rFonts w:ascii="Times New Roman" w:hAnsi="Times New Roman"/>
          <w:i/>
          <w:sz w:val="22"/>
          <w:szCs w:val="22"/>
        </w:rPr>
        <w:t>TA:</w:t>
      </w:r>
      <w:r w:rsidRPr="001B15F3">
        <w:rPr>
          <w:rFonts w:ascii="Times New Roman" w:hAnsi="Times New Roman"/>
          <w:i/>
          <w:sz w:val="22"/>
          <w:szCs w:val="22"/>
        </w:rPr>
        <w:t xml:space="preserve"> “Minds, Brains, Machines.”</w:t>
      </w:r>
    </w:p>
    <w:p w14:paraId="420E9430" w14:textId="77777777" w:rsidR="00A93225" w:rsidRPr="001B15F3" w:rsidRDefault="00A93225" w:rsidP="004149E9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</w:p>
    <w:p w14:paraId="47507FFC" w14:textId="62CB2777" w:rsidR="009A71D7" w:rsidRPr="001B15F3" w:rsidRDefault="009A71D7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>2009</w:t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967BEB">
        <w:rPr>
          <w:rFonts w:ascii="Times New Roman" w:hAnsi="Times New Roman"/>
          <w:sz w:val="22"/>
          <w:szCs w:val="22"/>
        </w:rPr>
        <w:t>HAMPSHIRE COLLEGE</w:t>
      </w:r>
      <w:r w:rsidRPr="001B15F3">
        <w:rPr>
          <w:rFonts w:ascii="Times New Roman" w:hAnsi="Times New Roman"/>
          <w:sz w:val="22"/>
          <w:szCs w:val="22"/>
        </w:rPr>
        <w:t>, Amherst, MA</w:t>
      </w:r>
    </w:p>
    <w:p w14:paraId="764AB2D2" w14:textId="7D061A45" w:rsidR="009A71D7" w:rsidRPr="001B15F3" w:rsidRDefault="009A71D7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AD3209">
        <w:rPr>
          <w:rFonts w:ascii="Times New Roman" w:hAnsi="Times New Roman"/>
          <w:i/>
          <w:sz w:val="22"/>
          <w:szCs w:val="22"/>
        </w:rPr>
        <w:t xml:space="preserve">TA: </w:t>
      </w:r>
      <w:r w:rsidRPr="001B15F3">
        <w:rPr>
          <w:rFonts w:ascii="Times New Roman" w:hAnsi="Times New Roman"/>
          <w:i/>
          <w:sz w:val="22"/>
          <w:szCs w:val="22"/>
        </w:rPr>
        <w:t>“Gene Cloning.”</w:t>
      </w:r>
    </w:p>
    <w:p w14:paraId="64E52F32" w14:textId="77777777" w:rsidR="009A71D7" w:rsidRPr="001B15F3" w:rsidRDefault="009A71D7" w:rsidP="004149E9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</w:p>
    <w:p w14:paraId="4DD71D32" w14:textId="2B4D6143" w:rsidR="009A71D7" w:rsidRPr="001B15F3" w:rsidRDefault="009A71D7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sz w:val="22"/>
          <w:szCs w:val="22"/>
        </w:rPr>
        <w:t>2008</w:t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967BEB">
        <w:rPr>
          <w:rFonts w:ascii="Times New Roman" w:hAnsi="Times New Roman"/>
          <w:sz w:val="22"/>
          <w:szCs w:val="22"/>
        </w:rPr>
        <w:t>HAMPSHIRE COLLEGE</w:t>
      </w:r>
      <w:r w:rsidRPr="001B15F3">
        <w:rPr>
          <w:rFonts w:ascii="Times New Roman" w:hAnsi="Times New Roman"/>
          <w:sz w:val="22"/>
          <w:szCs w:val="22"/>
        </w:rPr>
        <w:t>, Amherst, MA</w:t>
      </w:r>
    </w:p>
    <w:p w14:paraId="5087EC64" w14:textId="590A2163" w:rsidR="009A71D7" w:rsidRPr="001B15F3" w:rsidRDefault="009A71D7" w:rsidP="004149E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Times New Roman" w:hAnsi="Times New Roman"/>
          <w:sz w:val="22"/>
          <w:szCs w:val="22"/>
        </w:rPr>
      </w:pP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bCs/>
          <w:sz w:val="22"/>
          <w:szCs w:val="22"/>
        </w:rPr>
        <w:tab/>
      </w:r>
      <w:r w:rsidRPr="001B15F3">
        <w:rPr>
          <w:rFonts w:ascii="Times New Roman" w:hAnsi="Times New Roman"/>
          <w:sz w:val="22"/>
          <w:szCs w:val="22"/>
        </w:rPr>
        <w:tab/>
      </w:r>
      <w:r w:rsidR="00AD3209">
        <w:rPr>
          <w:rFonts w:ascii="Times New Roman" w:hAnsi="Times New Roman"/>
          <w:i/>
          <w:sz w:val="22"/>
          <w:szCs w:val="22"/>
        </w:rPr>
        <w:t>TA:</w:t>
      </w:r>
      <w:r w:rsidRPr="001B15F3">
        <w:rPr>
          <w:rFonts w:ascii="Times New Roman" w:hAnsi="Times New Roman"/>
          <w:i/>
          <w:sz w:val="22"/>
          <w:szCs w:val="22"/>
        </w:rPr>
        <w:t xml:space="preserve"> “Brain Mechanisms.”</w:t>
      </w:r>
    </w:p>
    <w:p w14:paraId="2C13D0D8" w14:textId="10811EFD" w:rsidR="00AD1882" w:rsidRDefault="00AD1882" w:rsidP="00BD21DB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Cs/>
          <w:i/>
          <w:spacing w:val="-2"/>
          <w:sz w:val="22"/>
          <w:szCs w:val="22"/>
        </w:rPr>
      </w:pPr>
    </w:p>
    <w:p w14:paraId="6B1FC2FD" w14:textId="183BD6F0" w:rsidR="00684665" w:rsidRPr="00684665" w:rsidRDefault="00684665" w:rsidP="00BD21DB">
      <w:pPr>
        <w:pStyle w:val="ListParagraph"/>
        <w:numPr>
          <w:ilvl w:val="0"/>
          <w:numId w:val="11"/>
        </w:num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Cs/>
          <w:i/>
          <w:spacing w:val="-2"/>
          <w:sz w:val="22"/>
          <w:szCs w:val="22"/>
        </w:rPr>
      </w:pPr>
      <w:r w:rsidRPr="00684665">
        <w:rPr>
          <w:rFonts w:ascii="Times New Roman" w:hAnsi="Times New Roman"/>
          <w:bCs/>
          <w:i/>
          <w:spacing w:val="-2"/>
          <w:sz w:val="22"/>
          <w:szCs w:val="22"/>
        </w:rPr>
        <w:t>Organizations</w:t>
      </w:r>
    </w:p>
    <w:p w14:paraId="322FC52E" w14:textId="6567E314" w:rsidR="00684665" w:rsidRPr="00837E8B" w:rsidRDefault="00E713AB" w:rsidP="004760A7">
      <w:pPr>
        <w:tabs>
          <w:tab w:val="left" w:pos="594"/>
          <w:tab w:val="left" w:pos="900"/>
          <w:tab w:val="left" w:pos="3168"/>
          <w:tab w:val="left" w:pos="3474"/>
        </w:tabs>
        <w:ind w:right="288"/>
        <w:rPr>
          <w:rFonts w:ascii="Times New Roman" w:hAnsi="Times New Roman"/>
          <w:bCs/>
          <w:spacing w:val="-2"/>
          <w:sz w:val="22"/>
          <w:szCs w:val="22"/>
        </w:rPr>
      </w:pPr>
      <w:r>
        <w:rPr>
          <w:rFonts w:ascii="Times New Roman" w:hAnsi="Times New Roman"/>
          <w:bCs/>
          <w:spacing w:val="-2"/>
          <w:sz w:val="22"/>
          <w:szCs w:val="22"/>
        </w:rPr>
        <w:tab/>
      </w:r>
      <w:r w:rsidR="00684665">
        <w:rPr>
          <w:rFonts w:ascii="Times New Roman" w:hAnsi="Times New Roman"/>
          <w:bCs/>
          <w:spacing w:val="-2"/>
          <w:sz w:val="22"/>
          <w:szCs w:val="22"/>
        </w:rPr>
        <w:t xml:space="preserve">I co-founded </w:t>
      </w:r>
      <w:proofErr w:type="spellStart"/>
      <w:r w:rsidR="00684665">
        <w:rPr>
          <w:rFonts w:ascii="Times New Roman" w:hAnsi="Times New Roman"/>
          <w:bCs/>
          <w:spacing w:val="-2"/>
          <w:sz w:val="22"/>
          <w:szCs w:val="22"/>
        </w:rPr>
        <w:t>YHouse</w:t>
      </w:r>
      <w:proofErr w:type="spellEnd"/>
      <w:r w:rsidR="00684665">
        <w:rPr>
          <w:rFonts w:ascii="Times New Roman" w:hAnsi="Times New Roman"/>
          <w:bCs/>
          <w:spacing w:val="-2"/>
          <w:sz w:val="22"/>
          <w:szCs w:val="22"/>
        </w:rPr>
        <w:t xml:space="preserve">, </w:t>
      </w:r>
      <w:proofErr w:type="spellStart"/>
      <w:r w:rsidR="00684665">
        <w:rPr>
          <w:rFonts w:ascii="Times New Roman" w:hAnsi="Times New Roman"/>
          <w:bCs/>
          <w:spacing w:val="-2"/>
          <w:sz w:val="22"/>
          <w:szCs w:val="22"/>
        </w:rPr>
        <w:t>Inc</w:t>
      </w:r>
      <w:proofErr w:type="spellEnd"/>
      <w:r w:rsidR="00684665">
        <w:rPr>
          <w:rFonts w:ascii="Times New Roman" w:hAnsi="Times New Roman"/>
          <w:bCs/>
          <w:spacing w:val="-2"/>
          <w:sz w:val="22"/>
          <w:szCs w:val="22"/>
        </w:rPr>
        <w:t xml:space="preserve">, a registered nonprofit </w:t>
      </w:r>
      <w:r w:rsidR="00BD21DB">
        <w:rPr>
          <w:rFonts w:ascii="Times New Roman" w:hAnsi="Times New Roman"/>
          <w:bCs/>
          <w:spacing w:val="-2"/>
          <w:sz w:val="22"/>
          <w:szCs w:val="22"/>
        </w:rPr>
        <w:t>organization</w:t>
      </w:r>
      <w:r w:rsidR="00684665">
        <w:rPr>
          <w:rFonts w:ascii="Times New Roman" w:hAnsi="Times New Roman"/>
          <w:bCs/>
          <w:spacing w:val="-2"/>
          <w:sz w:val="22"/>
          <w:szCs w:val="22"/>
        </w:rPr>
        <w:t xml:space="preserve"> based in New York City</w:t>
      </w:r>
      <w:r w:rsidR="00837E8B">
        <w:rPr>
          <w:rFonts w:ascii="Times New Roman" w:hAnsi="Times New Roman"/>
          <w:bCs/>
          <w:spacing w:val="-2"/>
          <w:sz w:val="22"/>
          <w:szCs w:val="22"/>
        </w:rPr>
        <w:t xml:space="preserve"> devoted to </w:t>
      </w:r>
      <w:r w:rsidR="00BD21DB">
        <w:rPr>
          <w:rFonts w:ascii="Times New Roman" w:hAnsi="Times New Roman"/>
          <w:bCs/>
          <w:spacing w:val="-2"/>
          <w:sz w:val="22"/>
          <w:szCs w:val="22"/>
        </w:rPr>
        <w:t xml:space="preserve">scientific outreach, </w:t>
      </w:r>
      <w:r w:rsidR="00837E8B">
        <w:rPr>
          <w:rFonts w:ascii="Times New Roman" w:hAnsi="Times New Roman"/>
          <w:bCs/>
          <w:spacing w:val="-2"/>
          <w:sz w:val="22"/>
          <w:szCs w:val="22"/>
        </w:rPr>
        <w:t xml:space="preserve">innovative and </w:t>
      </w:r>
      <w:proofErr w:type="spellStart"/>
      <w:r w:rsidR="00837E8B">
        <w:rPr>
          <w:rFonts w:ascii="Times New Roman" w:hAnsi="Times New Roman"/>
          <w:bCs/>
          <w:spacing w:val="-2"/>
          <w:sz w:val="22"/>
          <w:szCs w:val="22"/>
        </w:rPr>
        <w:t>transdisciplinary</w:t>
      </w:r>
      <w:proofErr w:type="spellEnd"/>
      <w:r w:rsidR="00837E8B">
        <w:rPr>
          <w:rFonts w:ascii="Times New Roman" w:hAnsi="Times New Roman"/>
          <w:bCs/>
          <w:spacing w:val="-2"/>
          <w:sz w:val="22"/>
          <w:szCs w:val="22"/>
        </w:rPr>
        <w:t xml:space="preserve"> research, intellectual partnership, and public discourse tackling questions on awareness, consciousness, and the future of intelligence</w:t>
      </w:r>
      <w:r w:rsidR="00684665">
        <w:rPr>
          <w:rFonts w:ascii="Times New Roman" w:hAnsi="Times New Roman"/>
          <w:bCs/>
          <w:spacing w:val="-2"/>
          <w:sz w:val="22"/>
          <w:szCs w:val="22"/>
        </w:rPr>
        <w:t>. We host</w:t>
      </w:r>
      <w:r w:rsidR="00837E8B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BD21DB">
        <w:rPr>
          <w:rFonts w:ascii="Times New Roman" w:hAnsi="Times New Roman"/>
          <w:bCs/>
          <w:spacing w:val="-2"/>
          <w:sz w:val="22"/>
          <w:szCs w:val="22"/>
        </w:rPr>
        <w:t xml:space="preserve">ongoing </w:t>
      </w:r>
      <w:r w:rsidR="00837E8B">
        <w:rPr>
          <w:rFonts w:ascii="Times New Roman" w:hAnsi="Times New Roman"/>
          <w:bCs/>
          <w:spacing w:val="-2"/>
          <w:sz w:val="22"/>
          <w:szCs w:val="22"/>
        </w:rPr>
        <w:t>programs of public l</w:t>
      </w:r>
      <w:r w:rsidR="00684665">
        <w:rPr>
          <w:rFonts w:ascii="Times New Roman" w:hAnsi="Times New Roman"/>
          <w:bCs/>
          <w:spacing w:val="-2"/>
          <w:sz w:val="22"/>
          <w:szCs w:val="22"/>
        </w:rPr>
        <w:t>ect</w:t>
      </w:r>
      <w:r w:rsidR="00BD21DB">
        <w:rPr>
          <w:rFonts w:ascii="Times New Roman" w:hAnsi="Times New Roman"/>
          <w:bCs/>
          <w:spacing w:val="-2"/>
          <w:sz w:val="22"/>
          <w:szCs w:val="22"/>
        </w:rPr>
        <w:t>ure series</w:t>
      </w:r>
      <w:r w:rsidR="00684665">
        <w:rPr>
          <w:rFonts w:ascii="Times New Roman" w:hAnsi="Times New Roman"/>
          <w:bCs/>
          <w:spacing w:val="-2"/>
          <w:sz w:val="22"/>
          <w:szCs w:val="22"/>
        </w:rPr>
        <w:t xml:space="preserve">, events, </w:t>
      </w:r>
      <w:r w:rsidR="00BD21DB">
        <w:rPr>
          <w:rFonts w:ascii="Times New Roman" w:hAnsi="Times New Roman"/>
          <w:bCs/>
          <w:spacing w:val="-2"/>
          <w:sz w:val="22"/>
          <w:szCs w:val="22"/>
        </w:rPr>
        <w:t xml:space="preserve">weekly </w:t>
      </w:r>
      <w:proofErr w:type="spellStart"/>
      <w:r w:rsidR="00BD21DB">
        <w:rPr>
          <w:rFonts w:ascii="Times New Roman" w:hAnsi="Times New Roman"/>
          <w:bCs/>
          <w:spacing w:val="-2"/>
          <w:sz w:val="22"/>
          <w:szCs w:val="22"/>
        </w:rPr>
        <w:t>meetups</w:t>
      </w:r>
      <w:proofErr w:type="spellEnd"/>
      <w:r w:rsidR="00BD21DB">
        <w:rPr>
          <w:rFonts w:ascii="Times New Roman" w:hAnsi="Times New Roman"/>
          <w:bCs/>
          <w:spacing w:val="-2"/>
          <w:sz w:val="22"/>
          <w:szCs w:val="22"/>
        </w:rPr>
        <w:t>, and</w:t>
      </w:r>
      <w:r w:rsidR="00684665">
        <w:rPr>
          <w:rFonts w:ascii="Times New Roman" w:hAnsi="Times New Roman"/>
          <w:bCs/>
          <w:spacing w:val="-2"/>
          <w:sz w:val="22"/>
          <w:szCs w:val="22"/>
        </w:rPr>
        <w:t xml:space="preserve"> conversations </w:t>
      </w:r>
      <w:r w:rsidR="00837E8B">
        <w:rPr>
          <w:rFonts w:ascii="Times New Roman" w:hAnsi="Times New Roman"/>
          <w:bCs/>
          <w:spacing w:val="-2"/>
          <w:sz w:val="22"/>
          <w:szCs w:val="22"/>
        </w:rPr>
        <w:t>about scientific and philosophical approaches to consciousness,</w:t>
      </w:r>
      <w:r w:rsidR="00BD21DB">
        <w:rPr>
          <w:rFonts w:ascii="Times New Roman" w:hAnsi="Times New Roman"/>
          <w:bCs/>
          <w:spacing w:val="-2"/>
          <w:sz w:val="22"/>
          <w:szCs w:val="22"/>
        </w:rPr>
        <w:t xml:space="preserve"> often</w:t>
      </w:r>
      <w:r w:rsidR="00837E8B">
        <w:rPr>
          <w:rFonts w:ascii="Times New Roman" w:hAnsi="Times New Roman"/>
          <w:bCs/>
          <w:spacing w:val="-2"/>
          <w:sz w:val="22"/>
          <w:szCs w:val="22"/>
        </w:rPr>
        <w:t xml:space="preserve"> in partnership with other organizations.</w:t>
      </w:r>
    </w:p>
    <w:p w14:paraId="6DAC546B" w14:textId="77777777" w:rsidR="00684665" w:rsidRDefault="00684665" w:rsidP="00BD21DB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Cs/>
          <w:i/>
          <w:spacing w:val="-2"/>
          <w:sz w:val="22"/>
          <w:szCs w:val="22"/>
        </w:rPr>
      </w:pPr>
    </w:p>
    <w:p w14:paraId="04DF6BE4" w14:textId="57DE5BFD" w:rsidR="00684665" w:rsidRPr="00684665" w:rsidRDefault="00684665" w:rsidP="00BD21DB">
      <w:pPr>
        <w:pStyle w:val="ListParagraph"/>
        <w:numPr>
          <w:ilvl w:val="0"/>
          <w:numId w:val="11"/>
        </w:num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 w:cs="Times New Roman"/>
          <w:bCs/>
          <w:i/>
          <w:spacing w:val="-2"/>
          <w:sz w:val="22"/>
          <w:szCs w:val="22"/>
        </w:rPr>
      </w:pPr>
      <w:r w:rsidRPr="00684665">
        <w:rPr>
          <w:rFonts w:ascii="Times New Roman" w:hAnsi="Times New Roman"/>
          <w:bCs/>
          <w:i/>
          <w:spacing w:val="-2"/>
          <w:sz w:val="22"/>
          <w:szCs w:val="22"/>
        </w:rPr>
        <w:t xml:space="preserve">Public </w:t>
      </w:r>
      <w:r w:rsidR="0002182D">
        <w:rPr>
          <w:rFonts w:ascii="Times New Roman" w:hAnsi="Times New Roman"/>
          <w:bCs/>
          <w:i/>
          <w:spacing w:val="-2"/>
          <w:sz w:val="22"/>
          <w:szCs w:val="22"/>
        </w:rPr>
        <w:t>talks and events</w:t>
      </w:r>
    </w:p>
    <w:p w14:paraId="2EF5D607" w14:textId="1B15664C" w:rsidR="00B053BD" w:rsidRDefault="00B053BD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Threat of A</w:t>
      </w:r>
      <w:r w:rsidR="00133E2B">
        <w:rPr>
          <w:rFonts w:ascii="Times New Roman" w:hAnsi="Times New Roman"/>
          <w:sz w:val="22"/>
          <w:szCs w:val="22"/>
        </w:rPr>
        <w:t>rtificial Intelligence.” A</w:t>
      </w:r>
      <w:r>
        <w:rPr>
          <w:rFonts w:ascii="Times New Roman" w:hAnsi="Times New Roman"/>
          <w:sz w:val="22"/>
          <w:szCs w:val="22"/>
        </w:rPr>
        <w:t xml:space="preserve"> live debate onstage</w:t>
      </w:r>
      <w:r w:rsidR="00133E2B">
        <w:rPr>
          <w:rFonts w:ascii="Times New Roman" w:hAnsi="Times New Roman"/>
          <w:sz w:val="22"/>
          <w:szCs w:val="22"/>
        </w:rPr>
        <w:t xml:space="preserve"> with Simon </w:t>
      </w:r>
      <w:proofErr w:type="spellStart"/>
      <w:r w:rsidR="00133E2B">
        <w:rPr>
          <w:rFonts w:ascii="Times New Roman" w:hAnsi="Times New Roman"/>
          <w:sz w:val="22"/>
          <w:szCs w:val="22"/>
        </w:rPr>
        <w:t>Dedeo</w:t>
      </w:r>
      <w:proofErr w:type="spellEnd"/>
      <w:r>
        <w:rPr>
          <w:rFonts w:ascii="Times New Roman" w:hAnsi="Times New Roman"/>
          <w:sz w:val="22"/>
          <w:szCs w:val="22"/>
        </w:rPr>
        <w:t xml:space="preserve"> at the Caveat Center in Brooklyn</w:t>
      </w:r>
      <w:r w:rsidR="00133E2B">
        <w:rPr>
          <w:rFonts w:ascii="Times New Roman" w:hAnsi="Times New Roman"/>
          <w:sz w:val="22"/>
          <w:szCs w:val="22"/>
        </w:rPr>
        <w:t xml:space="preserve"> (upcoming)</w:t>
      </w:r>
      <w:r>
        <w:rPr>
          <w:rFonts w:ascii="Times New Roman" w:hAnsi="Times New Roman"/>
          <w:sz w:val="22"/>
          <w:szCs w:val="22"/>
        </w:rPr>
        <w:t>.</w:t>
      </w:r>
    </w:p>
    <w:p w14:paraId="087BE051" w14:textId="21F10634" w:rsidR="0002182D" w:rsidRDefault="00B053BD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“How We Experience.”</w:t>
      </w:r>
      <w:r w:rsidR="009210E1">
        <w:rPr>
          <w:rFonts w:ascii="Times New Roman" w:hAnsi="Times New Roman"/>
          <w:sz w:val="22"/>
          <w:szCs w:val="22"/>
        </w:rPr>
        <w:t xml:space="preserve"> </w:t>
      </w:r>
      <w:r w:rsidR="00133E2B">
        <w:rPr>
          <w:rFonts w:ascii="Times New Roman" w:hAnsi="Times New Roman"/>
          <w:sz w:val="22"/>
          <w:szCs w:val="22"/>
        </w:rPr>
        <w:t xml:space="preserve">I will be leading a conversation </w:t>
      </w:r>
      <w:r w:rsidR="00133E2B" w:rsidRPr="00133E2B">
        <w:rPr>
          <w:rFonts w:ascii="Times New Roman" w:hAnsi="Times New Roman" w:cs="Times New Roman"/>
          <w:sz w:val="22"/>
          <w:szCs w:val="22"/>
        </w:rPr>
        <w:t xml:space="preserve">with Zia </w:t>
      </w:r>
      <w:proofErr w:type="spellStart"/>
      <w:r w:rsidR="00133E2B" w:rsidRPr="00133E2B">
        <w:rPr>
          <w:rFonts w:ascii="Times New Roman" w:hAnsi="Times New Roman" w:cs="Times New Roman"/>
          <w:sz w:val="22"/>
          <w:szCs w:val="22"/>
        </w:rPr>
        <w:t>Haider</w:t>
      </w:r>
      <w:proofErr w:type="spellEnd"/>
      <w:r w:rsidR="00133E2B" w:rsidRPr="00133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3E2B" w:rsidRPr="00133E2B">
        <w:rPr>
          <w:rFonts w:ascii="Times New Roman" w:hAnsi="Times New Roman" w:cs="Times New Roman"/>
          <w:sz w:val="22"/>
          <w:szCs w:val="22"/>
        </w:rPr>
        <w:t>Rahman</w:t>
      </w:r>
      <w:proofErr w:type="spellEnd"/>
      <w:r w:rsidR="00133E2B" w:rsidRPr="00133E2B">
        <w:rPr>
          <w:rFonts w:ascii="Times New Roman" w:hAnsi="Times New Roman" w:cs="Times New Roman"/>
          <w:sz w:val="22"/>
          <w:szCs w:val="22"/>
        </w:rPr>
        <w:t xml:space="preserve"> and Mark de Silva about consciousness and literature</w:t>
      </w:r>
      <w:r w:rsidR="00133E2B">
        <w:rPr>
          <w:rFonts w:ascii="Times New Roman" w:hAnsi="Times New Roman" w:cs="Times New Roman"/>
          <w:sz w:val="22"/>
          <w:szCs w:val="22"/>
        </w:rPr>
        <w:t xml:space="preserve"> (upcoming)</w:t>
      </w:r>
      <w:r w:rsidR="00133E2B" w:rsidRPr="00133E2B">
        <w:rPr>
          <w:rFonts w:ascii="Times New Roman" w:hAnsi="Times New Roman" w:cs="Times New Roman"/>
          <w:sz w:val="22"/>
          <w:szCs w:val="22"/>
        </w:rPr>
        <w:t>.</w:t>
      </w:r>
    </w:p>
    <w:p w14:paraId="620123DE" w14:textId="36AD5248" w:rsidR="009210E1" w:rsidRDefault="00724328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Appearing on Story Collider’s live event at the Caveat Center and accompanying podcast in an episode about the theme of consciousness </w:t>
      </w:r>
      <w:r w:rsidR="009210E1">
        <w:rPr>
          <w:rFonts w:ascii="Times New Roman" w:hAnsi="Times New Roman"/>
          <w:sz w:val="22"/>
          <w:szCs w:val="22"/>
        </w:rPr>
        <w:t>(upcoming)</w:t>
      </w:r>
      <w:r>
        <w:rPr>
          <w:rFonts w:ascii="Times New Roman" w:hAnsi="Times New Roman"/>
          <w:sz w:val="22"/>
          <w:szCs w:val="22"/>
        </w:rPr>
        <w:t>.</w:t>
      </w:r>
    </w:p>
    <w:p w14:paraId="13592A04" w14:textId="1B243A0A" w:rsidR="0002182D" w:rsidRPr="009210E1" w:rsidRDefault="00724328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“An Evening with the 2017 Emerging Writers.” I and the other fellows read short pieces</w:t>
      </w:r>
      <w:r w:rsidR="00211462">
        <w:rPr>
          <w:rFonts w:ascii="Times New Roman" w:hAnsi="Times New Roman"/>
          <w:sz w:val="22"/>
          <w:szCs w:val="22"/>
        </w:rPr>
        <w:t xml:space="preserve"> (2017)</w:t>
      </w:r>
      <w:r>
        <w:rPr>
          <w:rFonts w:ascii="Times New Roman" w:hAnsi="Times New Roman"/>
          <w:sz w:val="22"/>
          <w:szCs w:val="22"/>
        </w:rPr>
        <w:t>.</w:t>
      </w:r>
    </w:p>
    <w:p w14:paraId="449B14A5" w14:textId="5ADF3F27" w:rsidR="00BD7205" w:rsidRDefault="00BD7205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“Emergence, Free Will, and Causal Responsibility,” delivered at the Consciousness Club of </w:t>
      </w:r>
      <w:proofErr w:type="spellStart"/>
      <w:r>
        <w:rPr>
          <w:rFonts w:ascii="Times New Roman" w:hAnsi="Times New Roman"/>
          <w:sz w:val="22"/>
          <w:szCs w:val="22"/>
        </w:rPr>
        <w:t>YHouse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Inc</w:t>
      </w:r>
      <w:proofErr w:type="spellEnd"/>
      <w:r>
        <w:rPr>
          <w:rFonts w:ascii="Times New Roman" w:hAnsi="Times New Roman"/>
          <w:sz w:val="22"/>
          <w:szCs w:val="22"/>
        </w:rPr>
        <w:t xml:space="preserve"> (2017).</w:t>
      </w:r>
    </w:p>
    <w:p w14:paraId="16CC3DDA" w14:textId="5CBE8ACF" w:rsidR="00FC3A32" w:rsidRPr="00FC3A32" w:rsidRDefault="00FC3A32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b/>
          <w:bCs/>
          <w:spacing w:val="-2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“The Mind-Body Problem: The More Theories the Better?” speaking with John </w:t>
      </w:r>
      <w:proofErr w:type="spellStart"/>
      <w:r>
        <w:rPr>
          <w:rFonts w:ascii="Times New Roman" w:hAnsi="Times New Roman"/>
          <w:sz w:val="22"/>
          <w:szCs w:val="22"/>
        </w:rPr>
        <w:t>Horgan</w:t>
      </w:r>
      <w:proofErr w:type="spellEnd"/>
      <w:r>
        <w:rPr>
          <w:rFonts w:ascii="Times New Roman" w:hAnsi="Times New Roman"/>
          <w:sz w:val="22"/>
          <w:szCs w:val="22"/>
        </w:rPr>
        <w:t>, on the current state of the field of consciousness research, at the Consciousness Club (2017).</w:t>
      </w:r>
    </w:p>
    <w:p w14:paraId="7E02945C" w14:textId="347135BF" w:rsidR="00684665" w:rsidRDefault="00BD7205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“The Origins of Awareness,” as a panel member of the series </w:t>
      </w:r>
      <w:r w:rsidR="00684665" w:rsidRPr="00BD7205">
        <w:rPr>
          <w:rFonts w:ascii="Times New Roman" w:hAnsi="Times New Roman"/>
          <w:i/>
          <w:sz w:val="22"/>
          <w:szCs w:val="22"/>
        </w:rPr>
        <w:t>Chasing Consciousness</w:t>
      </w:r>
      <w:r w:rsidR="00E8432B" w:rsidRPr="00BD7205">
        <w:rPr>
          <w:rFonts w:ascii="Times New Roman" w:hAnsi="Times New Roman"/>
          <w:i/>
          <w:sz w:val="22"/>
          <w:szCs w:val="22"/>
        </w:rPr>
        <w:t>: from cells to societies, neuroscience to machine awareness</w:t>
      </w:r>
      <w:r>
        <w:rPr>
          <w:rFonts w:ascii="Times New Roman" w:hAnsi="Times New Roman"/>
          <w:sz w:val="22"/>
          <w:szCs w:val="22"/>
        </w:rPr>
        <w:t>. I co-organized the series and it was co-</w:t>
      </w:r>
      <w:r w:rsidR="00684665">
        <w:rPr>
          <w:rFonts w:ascii="Times New Roman" w:hAnsi="Times New Roman"/>
          <w:sz w:val="22"/>
          <w:szCs w:val="22"/>
        </w:rPr>
        <w:t xml:space="preserve">hosted at the Rubin Museum of Art in partnership with </w:t>
      </w:r>
      <w:proofErr w:type="spellStart"/>
      <w:r>
        <w:rPr>
          <w:rFonts w:ascii="Times New Roman" w:hAnsi="Times New Roman"/>
          <w:sz w:val="22"/>
          <w:szCs w:val="22"/>
        </w:rPr>
        <w:t>YHouse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Inc</w:t>
      </w:r>
      <w:proofErr w:type="spellEnd"/>
      <w:r>
        <w:rPr>
          <w:rFonts w:ascii="Times New Roman" w:hAnsi="Times New Roman"/>
          <w:sz w:val="22"/>
          <w:szCs w:val="22"/>
        </w:rPr>
        <w:t xml:space="preserve"> (2016</w:t>
      </w:r>
      <w:r w:rsidR="00FC3A32">
        <w:rPr>
          <w:rFonts w:ascii="Times New Roman" w:hAnsi="Times New Roman"/>
          <w:sz w:val="22"/>
          <w:szCs w:val="22"/>
        </w:rPr>
        <w:t>).</w:t>
      </w:r>
    </w:p>
    <w:p w14:paraId="3A0CD8DF" w14:textId="6AF54DB3" w:rsidR="00E8432B" w:rsidRDefault="00E8432B" w:rsidP="004760A7">
      <w:pPr>
        <w:pStyle w:val="ListParagraph"/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Hard Problem of </w:t>
      </w:r>
      <w:r w:rsidR="00E713AB">
        <w:rPr>
          <w:rFonts w:ascii="Times New Roman" w:hAnsi="Times New Roman"/>
          <w:sz w:val="22"/>
          <w:szCs w:val="22"/>
        </w:rPr>
        <w:t>Consciousness or the Hard Problem of Matter?</w:t>
      </w:r>
      <w:r>
        <w:rPr>
          <w:rFonts w:ascii="Times New Roman" w:hAnsi="Times New Roman"/>
          <w:sz w:val="22"/>
          <w:szCs w:val="22"/>
        </w:rPr>
        <w:t xml:space="preserve">” as part of the </w:t>
      </w:r>
      <w:r w:rsidRPr="00BD7205">
        <w:rPr>
          <w:rFonts w:ascii="Times New Roman" w:hAnsi="Times New Roman"/>
          <w:i/>
          <w:sz w:val="22"/>
          <w:szCs w:val="22"/>
        </w:rPr>
        <w:t xml:space="preserve">Chasing Consciousness: from cells to societies, neuroscience to machine awareness </w:t>
      </w:r>
      <w:r w:rsidR="00E713AB">
        <w:rPr>
          <w:rFonts w:ascii="Times New Roman" w:hAnsi="Times New Roman"/>
          <w:sz w:val="22"/>
          <w:szCs w:val="22"/>
        </w:rPr>
        <w:t xml:space="preserve">series </w:t>
      </w:r>
      <w:r>
        <w:rPr>
          <w:rFonts w:ascii="Times New Roman" w:hAnsi="Times New Roman"/>
          <w:sz w:val="22"/>
          <w:szCs w:val="22"/>
        </w:rPr>
        <w:t>at the Rubin Museum of Art</w:t>
      </w:r>
      <w:r w:rsidR="00E713A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FC3A32">
        <w:rPr>
          <w:rFonts w:ascii="Times New Roman" w:hAnsi="Times New Roman"/>
          <w:sz w:val="22"/>
          <w:szCs w:val="22"/>
        </w:rPr>
        <w:t xml:space="preserve">in partnership with </w:t>
      </w:r>
      <w:proofErr w:type="spellStart"/>
      <w:r w:rsidR="00FC3A32">
        <w:rPr>
          <w:rFonts w:ascii="Times New Roman" w:hAnsi="Times New Roman"/>
          <w:sz w:val="22"/>
          <w:szCs w:val="22"/>
        </w:rPr>
        <w:t>YHouse</w:t>
      </w:r>
      <w:proofErr w:type="spellEnd"/>
      <w:r w:rsidR="00FC3A3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C3A32">
        <w:rPr>
          <w:rFonts w:ascii="Times New Roman" w:hAnsi="Times New Roman"/>
          <w:sz w:val="22"/>
          <w:szCs w:val="22"/>
        </w:rPr>
        <w:t>Inc</w:t>
      </w:r>
      <w:proofErr w:type="spellEnd"/>
      <w:r w:rsidR="00FC3A32">
        <w:rPr>
          <w:rFonts w:ascii="Times New Roman" w:hAnsi="Times New Roman"/>
          <w:sz w:val="22"/>
          <w:szCs w:val="22"/>
        </w:rPr>
        <w:t xml:space="preserve"> (2016).</w:t>
      </w:r>
    </w:p>
    <w:p w14:paraId="3CAC34AA" w14:textId="77777777" w:rsidR="00D42ABF" w:rsidRPr="001B73AE" w:rsidRDefault="00D42ABF" w:rsidP="00092BF3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Cs w:val="20"/>
          <w:u w:val="single"/>
        </w:rPr>
      </w:pPr>
    </w:p>
    <w:p w14:paraId="356D38B9" w14:textId="77777777" w:rsidR="00D42ABF" w:rsidRPr="001B73AE" w:rsidRDefault="00D42ABF" w:rsidP="00092BF3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Times New Roman" w:hAnsi="Times New Roman"/>
          <w:b/>
          <w:bCs/>
          <w:i/>
          <w:iCs/>
          <w:spacing w:val="-2"/>
          <w:szCs w:val="20"/>
        </w:rPr>
      </w:pPr>
    </w:p>
    <w:p w14:paraId="7507602D" w14:textId="2D3C76FE" w:rsidR="009A71D7" w:rsidRPr="0074691D" w:rsidRDefault="00AD3209" w:rsidP="00092BF3">
      <w:pPr>
        <w:tabs>
          <w:tab w:val="left" w:pos="594"/>
          <w:tab w:val="left" w:pos="900"/>
          <w:tab w:val="left" w:pos="3168"/>
          <w:tab w:val="left" w:pos="3474"/>
        </w:tabs>
        <w:ind w:right="288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74691D">
        <w:rPr>
          <w:rFonts w:ascii="Times New Roman" w:hAnsi="Times New Roman"/>
          <w:b/>
          <w:bCs/>
          <w:spacing w:val="-2"/>
          <w:sz w:val="22"/>
          <w:szCs w:val="22"/>
        </w:rPr>
        <w:t>References</w:t>
      </w:r>
    </w:p>
    <w:p w14:paraId="5CF14ACE" w14:textId="77777777" w:rsidR="00AD3209" w:rsidRDefault="00AD3209" w:rsidP="00092BF3">
      <w:pPr>
        <w:ind w:left="720"/>
        <w:rPr>
          <w:rFonts w:ascii="Times New Roman" w:hAnsi="Times New Roman"/>
          <w:sz w:val="22"/>
          <w:szCs w:val="22"/>
        </w:rPr>
      </w:pPr>
    </w:p>
    <w:p w14:paraId="2FCFB3DA" w14:textId="3E1BDAF6" w:rsidR="00717945" w:rsidRPr="00AD3209" w:rsidRDefault="00AD3209" w:rsidP="00092B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Rafael </w:t>
      </w:r>
      <w:proofErr w:type="spellStart"/>
      <w:r>
        <w:rPr>
          <w:rFonts w:ascii="Times New Roman" w:hAnsi="Times New Roman"/>
          <w:sz w:val="22"/>
          <w:szCs w:val="22"/>
        </w:rPr>
        <w:t>Yuste</w:t>
      </w:r>
      <w:proofErr w:type="spellEnd"/>
      <w:r w:rsidRPr="00AD3209">
        <w:rPr>
          <w:rFonts w:ascii="Times New Roman" w:hAnsi="Times New Roman"/>
          <w:sz w:val="22"/>
          <w:szCs w:val="22"/>
        </w:rPr>
        <w:t xml:space="preserve">, </w:t>
      </w:r>
      <w:r w:rsidR="00717945">
        <w:rPr>
          <w:rFonts w:ascii="Times New Roman" w:hAnsi="Times New Roman"/>
          <w:sz w:val="22"/>
          <w:szCs w:val="22"/>
        </w:rPr>
        <w:t xml:space="preserve">M.D., </w:t>
      </w:r>
      <w:r w:rsidRPr="00AD3209">
        <w:rPr>
          <w:rFonts w:ascii="Times New Roman" w:hAnsi="Times New Roman"/>
          <w:sz w:val="22"/>
          <w:szCs w:val="22"/>
        </w:rPr>
        <w:t>PhD</w:t>
      </w:r>
      <w:r w:rsidR="00717945">
        <w:rPr>
          <w:rFonts w:ascii="Times New Roman" w:hAnsi="Times New Roman"/>
          <w:sz w:val="22"/>
          <w:szCs w:val="22"/>
        </w:rPr>
        <w:br/>
        <w:t>PI of the NeuroTechnology Center</w:t>
      </w:r>
      <w:r w:rsidR="00717945">
        <w:rPr>
          <w:rFonts w:ascii="Times New Roman" w:hAnsi="Times New Roman"/>
          <w:sz w:val="22"/>
          <w:szCs w:val="22"/>
        </w:rPr>
        <w:br/>
        <w:t>Department of Biological Sciences</w:t>
      </w:r>
      <w:r w:rsidRPr="00AD3209">
        <w:rPr>
          <w:rFonts w:ascii="Times New Roman" w:hAnsi="Times New Roman"/>
          <w:sz w:val="22"/>
          <w:szCs w:val="22"/>
        </w:rPr>
        <w:br/>
      </w:r>
      <w:r w:rsidR="00717945">
        <w:rPr>
          <w:rFonts w:ascii="Times New Roman" w:hAnsi="Times New Roman"/>
          <w:sz w:val="22"/>
          <w:szCs w:val="22"/>
        </w:rPr>
        <w:t>Columbia University</w:t>
      </w:r>
      <w:r w:rsidR="00717945">
        <w:rPr>
          <w:rFonts w:ascii="Times New Roman" w:hAnsi="Times New Roman"/>
          <w:sz w:val="22"/>
          <w:szCs w:val="22"/>
        </w:rPr>
        <w:br/>
        <w:t>906 NWC Building</w:t>
      </w:r>
      <w:r w:rsidR="00717945">
        <w:rPr>
          <w:rFonts w:ascii="Times New Roman" w:hAnsi="Times New Roman"/>
          <w:sz w:val="22"/>
          <w:szCs w:val="22"/>
        </w:rPr>
        <w:br/>
        <w:t>550 West 120</w:t>
      </w:r>
      <w:r w:rsidR="00717945" w:rsidRPr="00717945">
        <w:rPr>
          <w:rFonts w:ascii="Times New Roman" w:hAnsi="Times New Roman"/>
          <w:sz w:val="22"/>
          <w:szCs w:val="22"/>
          <w:vertAlign w:val="superscript"/>
        </w:rPr>
        <w:t>th</w:t>
      </w:r>
      <w:r w:rsidR="00717945">
        <w:rPr>
          <w:rFonts w:ascii="Times New Roman" w:hAnsi="Times New Roman"/>
          <w:sz w:val="22"/>
          <w:szCs w:val="22"/>
        </w:rPr>
        <w:t xml:space="preserve"> St</w:t>
      </w:r>
    </w:p>
    <w:p w14:paraId="4E338511" w14:textId="5A2121E6" w:rsidR="00AD3209" w:rsidRPr="00AD3209" w:rsidRDefault="00717945" w:rsidP="00092B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York, NY 10027</w:t>
      </w:r>
      <w:r w:rsidR="00AD3209" w:rsidRPr="00AD320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rmy5@columbia</w:t>
      </w:r>
      <w:r w:rsidR="00AD3209" w:rsidRPr="00AD3209">
        <w:rPr>
          <w:rFonts w:ascii="Times New Roman" w:hAnsi="Times New Roman"/>
          <w:sz w:val="22"/>
          <w:szCs w:val="22"/>
        </w:rPr>
        <w:t xml:space="preserve">.edu </w:t>
      </w:r>
    </w:p>
    <w:p w14:paraId="2984B2F8" w14:textId="2D876BA9" w:rsidR="00AD3209" w:rsidRPr="00AD3209" w:rsidRDefault="00717945" w:rsidP="00092B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(212) 854-2354</w:t>
      </w:r>
    </w:p>
    <w:p w14:paraId="3E3369C8" w14:textId="7857093F" w:rsidR="009A71D7" w:rsidRPr="00AD3209" w:rsidRDefault="009A71D7" w:rsidP="00092BF3">
      <w:pPr>
        <w:rPr>
          <w:rFonts w:ascii="Times New Roman" w:hAnsi="Times New Roman"/>
          <w:sz w:val="22"/>
          <w:szCs w:val="22"/>
        </w:rPr>
      </w:pPr>
      <w:r w:rsidRPr="00AD3209">
        <w:rPr>
          <w:rFonts w:ascii="Times New Roman" w:hAnsi="Times New Roman"/>
          <w:sz w:val="22"/>
          <w:szCs w:val="22"/>
        </w:rPr>
        <w:br/>
        <w:t>Piet Hut, PhD</w:t>
      </w:r>
      <w:r w:rsidRPr="00AD3209">
        <w:rPr>
          <w:rFonts w:ascii="Times New Roman" w:hAnsi="Times New Roman"/>
          <w:sz w:val="22"/>
          <w:szCs w:val="22"/>
        </w:rPr>
        <w:br/>
        <w:t>Head of the Program in Interdisciplinary Studies</w:t>
      </w:r>
      <w:r w:rsidRPr="00AD3209">
        <w:rPr>
          <w:rFonts w:ascii="Times New Roman" w:hAnsi="Times New Roman"/>
          <w:sz w:val="22"/>
          <w:szCs w:val="22"/>
        </w:rPr>
        <w:br/>
        <w:t>Professor, Program of Interdisciplinary Studies</w:t>
      </w:r>
      <w:r w:rsidRPr="00AD3209">
        <w:rPr>
          <w:rFonts w:ascii="Times New Roman" w:hAnsi="Times New Roman"/>
          <w:sz w:val="22"/>
          <w:szCs w:val="22"/>
        </w:rPr>
        <w:br/>
        <w:t>Institute for Advanced Study</w:t>
      </w:r>
    </w:p>
    <w:p w14:paraId="556DEB35" w14:textId="77777777" w:rsidR="009A71D7" w:rsidRPr="00AD3209" w:rsidRDefault="009A71D7" w:rsidP="00092BF3">
      <w:pPr>
        <w:rPr>
          <w:rFonts w:ascii="Times New Roman" w:hAnsi="Times New Roman"/>
          <w:sz w:val="22"/>
          <w:szCs w:val="22"/>
        </w:rPr>
      </w:pPr>
      <w:r w:rsidRPr="00AD3209">
        <w:rPr>
          <w:rFonts w:ascii="Times New Roman" w:hAnsi="Times New Roman"/>
          <w:sz w:val="22"/>
          <w:szCs w:val="22"/>
        </w:rPr>
        <w:t>1 Einstein Drive</w:t>
      </w:r>
      <w:r w:rsidRPr="00AD3209">
        <w:rPr>
          <w:rFonts w:ascii="Times New Roman" w:hAnsi="Times New Roman"/>
          <w:sz w:val="22"/>
          <w:szCs w:val="22"/>
        </w:rPr>
        <w:br/>
        <w:t>Princeton, NJ 08540</w:t>
      </w:r>
      <w:r w:rsidRPr="00AD3209">
        <w:rPr>
          <w:rFonts w:ascii="Times New Roman" w:hAnsi="Times New Roman"/>
          <w:sz w:val="22"/>
          <w:szCs w:val="22"/>
        </w:rPr>
        <w:br/>
        <w:t>piet@ias.edu</w:t>
      </w:r>
      <w:r w:rsidRPr="00AD3209">
        <w:rPr>
          <w:rFonts w:ascii="Times New Roman" w:hAnsi="Times New Roman"/>
          <w:sz w:val="22"/>
          <w:szCs w:val="22"/>
        </w:rPr>
        <w:br/>
        <w:t>(609) 734-8075</w:t>
      </w:r>
    </w:p>
    <w:p w14:paraId="74E52A04" w14:textId="77777777" w:rsidR="009A71D7" w:rsidRPr="00AD3209" w:rsidRDefault="009A71D7" w:rsidP="00092BF3">
      <w:pPr>
        <w:rPr>
          <w:rFonts w:ascii="Times New Roman" w:hAnsi="Times New Roman"/>
          <w:sz w:val="22"/>
          <w:szCs w:val="22"/>
        </w:rPr>
      </w:pPr>
    </w:p>
    <w:p w14:paraId="482C7EC6" w14:textId="4E2880F2" w:rsidR="00AD3209" w:rsidRPr="00AD3209" w:rsidRDefault="00AD3209" w:rsidP="00092B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Giulio Tononi</w:t>
      </w:r>
      <w:r w:rsidR="009A71D7" w:rsidRPr="00AD3209">
        <w:rPr>
          <w:rFonts w:ascii="Times New Roman" w:hAnsi="Times New Roman"/>
          <w:sz w:val="22"/>
          <w:szCs w:val="22"/>
        </w:rPr>
        <w:t xml:space="preserve">, </w:t>
      </w:r>
      <w:r w:rsidR="00717945">
        <w:rPr>
          <w:rFonts w:ascii="Times New Roman" w:hAnsi="Times New Roman"/>
          <w:sz w:val="22"/>
          <w:szCs w:val="22"/>
        </w:rPr>
        <w:t xml:space="preserve">M.D., </w:t>
      </w:r>
      <w:r w:rsidR="009A71D7" w:rsidRPr="00AD3209">
        <w:rPr>
          <w:rFonts w:ascii="Times New Roman" w:hAnsi="Times New Roman"/>
          <w:sz w:val="22"/>
          <w:szCs w:val="22"/>
        </w:rPr>
        <w:t>PhD</w:t>
      </w:r>
    </w:p>
    <w:p w14:paraId="4361B5C5" w14:textId="18405879" w:rsidR="00E85163" w:rsidRPr="00AD3209" w:rsidRDefault="00717945" w:rsidP="00A029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Distinguished Chair in Consciousness Research</w:t>
      </w:r>
      <w:r w:rsidR="00B0281F">
        <w:rPr>
          <w:rFonts w:ascii="Times New Roman" w:hAnsi="Times New Roman"/>
          <w:sz w:val="22"/>
          <w:szCs w:val="22"/>
        </w:rPr>
        <w:br/>
      </w:r>
      <w:r w:rsidR="009A71D7" w:rsidRPr="00AD3209">
        <w:rPr>
          <w:rFonts w:ascii="Times New Roman" w:hAnsi="Times New Roman"/>
          <w:sz w:val="22"/>
          <w:szCs w:val="22"/>
        </w:rPr>
        <w:t>Center for Sleep and Consciousness</w:t>
      </w:r>
      <w:r w:rsidR="009A71D7" w:rsidRPr="00AD3209">
        <w:rPr>
          <w:rFonts w:ascii="Times New Roman" w:hAnsi="Times New Roman"/>
          <w:sz w:val="22"/>
          <w:szCs w:val="22"/>
        </w:rPr>
        <w:br/>
        <w:t>University of Wisconsin</w:t>
      </w:r>
      <w:r w:rsidR="009A71D7" w:rsidRPr="00AD3209">
        <w:rPr>
          <w:rFonts w:ascii="Times New Roman" w:hAnsi="Times New Roman"/>
          <w:sz w:val="22"/>
          <w:szCs w:val="22"/>
        </w:rPr>
        <w:br/>
        <w:t>6001 Research Park Blvd</w:t>
      </w:r>
      <w:r w:rsidR="009A71D7" w:rsidRPr="00AD3209">
        <w:rPr>
          <w:rFonts w:ascii="Times New Roman" w:hAnsi="Times New Roman"/>
          <w:sz w:val="22"/>
          <w:szCs w:val="22"/>
        </w:rPr>
        <w:br/>
        <w:t>Madison, WI 53719</w:t>
      </w:r>
      <w:r w:rsidR="009A71D7" w:rsidRPr="00AD3209">
        <w:rPr>
          <w:rFonts w:ascii="Times New Roman" w:hAnsi="Times New Roman"/>
          <w:sz w:val="22"/>
          <w:szCs w:val="22"/>
        </w:rPr>
        <w:br/>
      </w:r>
      <w:r w:rsidR="00B0281F">
        <w:rPr>
          <w:rFonts w:ascii="Times New Roman" w:hAnsi="Times New Roman"/>
          <w:sz w:val="22"/>
          <w:szCs w:val="22"/>
        </w:rPr>
        <w:t>gtononi</w:t>
      </w:r>
      <w:r w:rsidR="009A71D7" w:rsidRPr="00AD3209">
        <w:rPr>
          <w:rFonts w:ascii="Times New Roman" w:hAnsi="Times New Roman"/>
          <w:sz w:val="22"/>
          <w:szCs w:val="22"/>
        </w:rPr>
        <w:t>@wisc.edu</w:t>
      </w:r>
      <w:r w:rsidR="009A71D7" w:rsidRPr="00AD3209">
        <w:rPr>
          <w:rFonts w:ascii="Times New Roman" w:hAnsi="Times New Roman"/>
          <w:sz w:val="22"/>
          <w:szCs w:val="22"/>
        </w:rPr>
        <w:br/>
        <w:t>(608) 263-6063</w:t>
      </w:r>
    </w:p>
    <w:sectPr w:rsidR="00E85163" w:rsidRPr="00AD3209" w:rsidSect="00AD3209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E94A" w14:textId="77777777" w:rsidR="00B053BD" w:rsidRDefault="00B053BD" w:rsidP="00AD3209">
      <w:r>
        <w:separator/>
      </w:r>
    </w:p>
  </w:endnote>
  <w:endnote w:type="continuationSeparator" w:id="0">
    <w:p w14:paraId="7B4418EC" w14:textId="77777777" w:rsidR="00B053BD" w:rsidRDefault="00B053BD" w:rsidP="00A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1E9F" w14:textId="77777777" w:rsidR="00B053BD" w:rsidRDefault="00B053BD" w:rsidP="00AD3209">
      <w:r>
        <w:separator/>
      </w:r>
    </w:p>
  </w:footnote>
  <w:footnote w:type="continuationSeparator" w:id="0">
    <w:p w14:paraId="4B34CF34" w14:textId="77777777" w:rsidR="00B053BD" w:rsidRDefault="00B053BD" w:rsidP="00AD3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22CC" w14:textId="77777777" w:rsidR="00B053BD" w:rsidRDefault="00B053BD" w:rsidP="000716E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05741" w14:textId="77777777" w:rsidR="00B053BD" w:rsidRDefault="00B053BD" w:rsidP="00AD32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75D7D" w14:textId="77777777" w:rsidR="00B053BD" w:rsidRPr="00AD3209" w:rsidRDefault="00B053BD" w:rsidP="000716E0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AD3209">
      <w:rPr>
        <w:rStyle w:val="PageNumber"/>
        <w:rFonts w:ascii="Times New Roman" w:hAnsi="Times New Roman"/>
        <w:sz w:val="22"/>
        <w:szCs w:val="22"/>
      </w:rPr>
      <w:fldChar w:fldCharType="begin"/>
    </w:r>
    <w:r w:rsidRPr="00AD3209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AD3209">
      <w:rPr>
        <w:rStyle w:val="PageNumber"/>
        <w:rFonts w:ascii="Times New Roman" w:hAnsi="Times New Roman"/>
        <w:sz w:val="22"/>
        <w:szCs w:val="22"/>
      </w:rPr>
      <w:fldChar w:fldCharType="separate"/>
    </w:r>
    <w:r w:rsidR="00866721">
      <w:rPr>
        <w:rStyle w:val="PageNumber"/>
        <w:rFonts w:ascii="Times New Roman" w:hAnsi="Times New Roman"/>
        <w:noProof/>
        <w:sz w:val="22"/>
        <w:szCs w:val="22"/>
      </w:rPr>
      <w:t>4</w:t>
    </w:r>
    <w:r w:rsidRPr="00AD3209">
      <w:rPr>
        <w:rStyle w:val="PageNumber"/>
        <w:rFonts w:ascii="Times New Roman" w:hAnsi="Times New Roman"/>
        <w:sz w:val="22"/>
        <w:szCs w:val="22"/>
      </w:rPr>
      <w:fldChar w:fldCharType="end"/>
    </w:r>
  </w:p>
  <w:p w14:paraId="4B8B5ACE" w14:textId="77777777" w:rsidR="00B053BD" w:rsidRDefault="00B053BD" w:rsidP="00AD32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01"/>
    <w:multiLevelType w:val="multilevel"/>
    <w:tmpl w:val="6764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9341F"/>
    <w:multiLevelType w:val="hybridMultilevel"/>
    <w:tmpl w:val="25AEF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CB9"/>
    <w:multiLevelType w:val="multilevel"/>
    <w:tmpl w:val="F73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72E58"/>
    <w:multiLevelType w:val="hybridMultilevel"/>
    <w:tmpl w:val="DA40621A"/>
    <w:lvl w:ilvl="0" w:tplc="1930C7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06E5"/>
    <w:multiLevelType w:val="multilevel"/>
    <w:tmpl w:val="74B2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260E"/>
    <w:multiLevelType w:val="hybridMultilevel"/>
    <w:tmpl w:val="5664ADFA"/>
    <w:lvl w:ilvl="0" w:tplc="DEEA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4ACE"/>
    <w:multiLevelType w:val="hybridMultilevel"/>
    <w:tmpl w:val="5702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4A8D"/>
    <w:multiLevelType w:val="hybridMultilevel"/>
    <w:tmpl w:val="CE8080E2"/>
    <w:lvl w:ilvl="0" w:tplc="057E1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7A0C"/>
    <w:multiLevelType w:val="hybridMultilevel"/>
    <w:tmpl w:val="84924626"/>
    <w:lvl w:ilvl="0" w:tplc="B0E6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1739"/>
    <w:multiLevelType w:val="hybridMultilevel"/>
    <w:tmpl w:val="FDBE2E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342E8"/>
    <w:multiLevelType w:val="hybridMultilevel"/>
    <w:tmpl w:val="6C64D1A2"/>
    <w:lvl w:ilvl="0" w:tplc="F4F86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14F"/>
    <w:multiLevelType w:val="multilevel"/>
    <w:tmpl w:val="56C2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B3ECF"/>
    <w:multiLevelType w:val="hybridMultilevel"/>
    <w:tmpl w:val="D2CC8C84"/>
    <w:lvl w:ilvl="0" w:tplc="2B6A00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0BF1"/>
    <w:multiLevelType w:val="hybridMultilevel"/>
    <w:tmpl w:val="971ED5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240AE"/>
    <w:multiLevelType w:val="multilevel"/>
    <w:tmpl w:val="450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85240"/>
    <w:multiLevelType w:val="hybridMultilevel"/>
    <w:tmpl w:val="50C86B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9A"/>
    <w:rsid w:val="00016E32"/>
    <w:rsid w:val="0002182D"/>
    <w:rsid w:val="000331E2"/>
    <w:rsid w:val="00037AAD"/>
    <w:rsid w:val="00066265"/>
    <w:rsid w:val="000716E0"/>
    <w:rsid w:val="00083FF1"/>
    <w:rsid w:val="00092BF3"/>
    <w:rsid w:val="000B27F0"/>
    <w:rsid w:val="000B2A5B"/>
    <w:rsid w:val="000C3553"/>
    <w:rsid w:val="000D6A4A"/>
    <w:rsid w:val="000F3755"/>
    <w:rsid w:val="001153FA"/>
    <w:rsid w:val="00133E2B"/>
    <w:rsid w:val="00143488"/>
    <w:rsid w:val="001456B0"/>
    <w:rsid w:val="00153191"/>
    <w:rsid w:val="00156F79"/>
    <w:rsid w:val="00160057"/>
    <w:rsid w:val="00165DA3"/>
    <w:rsid w:val="00191862"/>
    <w:rsid w:val="00195EEA"/>
    <w:rsid w:val="001A1D29"/>
    <w:rsid w:val="001B15F3"/>
    <w:rsid w:val="001B6003"/>
    <w:rsid w:val="001B73AE"/>
    <w:rsid w:val="001C2230"/>
    <w:rsid w:val="001D3CAB"/>
    <w:rsid w:val="001E1352"/>
    <w:rsid w:val="001E1467"/>
    <w:rsid w:val="001E71B7"/>
    <w:rsid w:val="00205B27"/>
    <w:rsid w:val="00211462"/>
    <w:rsid w:val="0022066B"/>
    <w:rsid w:val="00257A02"/>
    <w:rsid w:val="00277C07"/>
    <w:rsid w:val="002845CC"/>
    <w:rsid w:val="00284BDA"/>
    <w:rsid w:val="0029105D"/>
    <w:rsid w:val="002B668C"/>
    <w:rsid w:val="002B76B3"/>
    <w:rsid w:val="002D52BF"/>
    <w:rsid w:val="002E0E48"/>
    <w:rsid w:val="002F0B60"/>
    <w:rsid w:val="00301B2C"/>
    <w:rsid w:val="003271C4"/>
    <w:rsid w:val="00336D4C"/>
    <w:rsid w:val="00360F1D"/>
    <w:rsid w:val="00365A5C"/>
    <w:rsid w:val="003743D0"/>
    <w:rsid w:val="003B579F"/>
    <w:rsid w:val="003D07B9"/>
    <w:rsid w:val="003E494E"/>
    <w:rsid w:val="004149E9"/>
    <w:rsid w:val="00427B0E"/>
    <w:rsid w:val="004359DD"/>
    <w:rsid w:val="00455B3C"/>
    <w:rsid w:val="00456137"/>
    <w:rsid w:val="00463438"/>
    <w:rsid w:val="004663EA"/>
    <w:rsid w:val="004760A7"/>
    <w:rsid w:val="00481C31"/>
    <w:rsid w:val="00482E1B"/>
    <w:rsid w:val="004A5B61"/>
    <w:rsid w:val="004C001B"/>
    <w:rsid w:val="004E6F9F"/>
    <w:rsid w:val="00522B99"/>
    <w:rsid w:val="005275B8"/>
    <w:rsid w:val="00535D77"/>
    <w:rsid w:val="00567197"/>
    <w:rsid w:val="0057453A"/>
    <w:rsid w:val="005A76DF"/>
    <w:rsid w:val="005E22C1"/>
    <w:rsid w:val="005E79D5"/>
    <w:rsid w:val="005F2E78"/>
    <w:rsid w:val="00632A77"/>
    <w:rsid w:val="00641707"/>
    <w:rsid w:val="006422A5"/>
    <w:rsid w:val="00644B6B"/>
    <w:rsid w:val="00646D6D"/>
    <w:rsid w:val="00652ADA"/>
    <w:rsid w:val="00654AF8"/>
    <w:rsid w:val="00675984"/>
    <w:rsid w:val="0068121C"/>
    <w:rsid w:val="00684665"/>
    <w:rsid w:val="006C3235"/>
    <w:rsid w:val="006C50FA"/>
    <w:rsid w:val="006D0ED4"/>
    <w:rsid w:val="006F43B4"/>
    <w:rsid w:val="00717945"/>
    <w:rsid w:val="00722792"/>
    <w:rsid w:val="00724328"/>
    <w:rsid w:val="007440F8"/>
    <w:rsid w:val="00744E82"/>
    <w:rsid w:val="0074691D"/>
    <w:rsid w:val="00747F1E"/>
    <w:rsid w:val="00754B41"/>
    <w:rsid w:val="007735BD"/>
    <w:rsid w:val="007742EC"/>
    <w:rsid w:val="007961E0"/>
    <w:rsid w:val="007A3715"/>
    <w:rsid w:val="007B5F91"/>
    <w:rsid w:val="007C0CA3"/>
    <w:rsid w:val="007E4B4F"/>
    <w:rsid w:val="007E676D"/>
    <w:rsid w:val="007F3DE1"/>
    <w:rsid w:val="008013EF"/>
    <w:rsid w:val="008163CB"/>
    <w:rsid w:val="0081761D"/>
    <w:rsid w:val="00834043"/>
    <w:rsid w:val="00837E8B"/>
    <w:rsid w:val="0086090A"/>
    <w:rsid w:val="00866721"/>
    <w:rsid w:val="00876942"/>
    <w:rsid w:val="0088017D"/>
    <w:rsid w:val="008A0B2B"/>
    <w:rsid w:val="008A5A42"/>
    <w:rsid w:val="008D2182"/>
    <w:rsid w:val="008D2728"/>
    <w:rsid w:val="008D568B"/>
    <w:rsid w:val="008E076C"/>
    <w:rsid w:val="008F4D50"/>
    <w:rsid w:val="008F6ECB"/>
    <w:rsid w:val="009210E1"/>
    <w:rsid w:val="009250A7"/>
    <w:rsid w:val="0092718D"/>
    <w:rsid w:val="00932ACC"/>
    <w:rsid w:val="00936D6C"/>
    <w:rsid w:val="00953FDE"/>
    <w:rsid w:val="00967BEB"/>
    <w:rsid w:val="009A71D7"/>
    <w:rsid w:val="009B6A9A"/>
    <w:rsid w:val="009C16BF"/>
    <w:rsid w:val="009F497C"/>
    <w:rsid w:val="00A029FA"/>
    <w:rsid w:val="00A27C23"/>
    <w:rsid w:val="00A52267"/>
    <w:rsid w:val="00A66229"/>
    <w:rsid w:val="00A721FC"/>
    <w:rsid w:val="00A742A3"/>
    <w:rsid w:val="00A871ED"/>
    <w:rsid w:val="00A93225"/>
    <w:rsid w:val="00A95BD5"/>
    <w:rsid w:val="00AA4732"/>
    <w:rsid w:val="00AB3BE0"/>
    <w:rsid w:val="00AB513B"/>
    <w:rsid w:val="00AD1882"/>
    <w:rsid w:val="00AD2F07"/>
    <w:rsid w:val="00AD3209"/>
    <w:rsid w:val="00AE07F6"/>
    <w:rsid w:val="00AF6B61"/>
    <w:rsid w:val="00B0281F"/>
    <w:rsid w:val="00B053BD"/>
    <w:rsid w:val="00B56D02"/>
    <w:rsid w:val="00B73FDE"/>
    <w:rsid w:val="00B7781D"/>
    <w:rsid w:val="00B95F38"/>
    <w:rsid w:val="00BB0F1F"/>
    <w:rsid w:val="00BB33BA"/>
    <w:rsid w:val="00BB58A3"/>
    <w:rsid w:val="00BB6670"/>
    <w:rsid w:val="00BD21DB"/>
    <w:rsid w:val="00BD7205"/>
    <w:rsid w:val="00BE52D6"/>
    <w:rsid w:val="00C11D27"/>
    <w:rsid w:val="00C42CC4"/>
    <w:rsid w:val="00C67B2D"/>
    <w:rsid w:val="00C7055E"/>
    <w:rsid w:val="00C739C0"/>
    <w:rsid w:val="00CC49AA"/>
    <w:rsid w:val="00CD7A73"/>
    <w:rsid w:val="00D25283"/>
    <w:rsid w:val="00D42ABF"/>
    <w:rsid w:val="00D4416D"/>
    <w:rsid w:val="00D473A3"/>
    <w:rsid w:val="00D513C0"/>
    <w:rsid w:val="00D75F38"/>
    <w:rsid w:val="00D8389C"/>
    <w:rsid w:val="00D90584"/>
    <w:rsid w:val="00D93EFB"/>
    <w:rsid w:val="00DA542B"/>
    <w:rsid w:val="00DB654F"/>
    <w:rsid w:val="00DD485E"/>
    <w:rsid w:val="00DE2256"/>
    <w:rsid w:val="00DF18C8"/>
    <w:rsid w:val="00E01343"/>
    <w:rsid w:val="00E11CEE"/>
    <w:rsid w:val="00E164BB"/>
    <w:rsid w:val="00E26836"/>
    <w:rsid w:val="00E460C9"/>
    <w:rsid w:val="00E7048A"/>
    <w:rsid w:val="00E713AB"/>
    <w:rsid w:val="00E8432B"/>
    <w:rsid w:val="00E85163"/>
    <w:rsid w:val="00E86F29"/>
    <w:rsid w:val="00EA5252"/>
    <w:rsid w:val="00EA6022"/>
    <w:rsid w:val="00EB2435"/>
    <w:rsid w:val="00EC41A0"/>
    <w:rsid w:val="00ED3940"/>
    <w:rsid w:val="00EE6367"/>
    <w:rsid w:val="00F25B4E"/>
    <w:rsid w:val="00F3150C"/>
    <w:rsid w:val="00F53C82"/>
    <w:rsid w:val="00F55791"/>
    <w:rsid w:val="00F94FEA"/>
    <w:rsid w:val="00FC3A3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B55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9A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9B6A9A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1B7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0FA"/>
    <w:pPr>
      <w:ind w:left="720"/>
      <w:contextualSpacing/>
    </w:pPr>
    <w:rPr>
      <w:rFonts w:asciiTheme="minorHAnsi" w:eastAsiaTheme="minorHAnsi" w:hAnsiTheme="minorHAnsi" w:cstheme="minorBid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09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D3209"/>
  </w:style>
  <w:style w:type="paragraph" w:styleId="Header">
    <w:name w:val="header"/>
    <w:basedOn w:val="Normal"/>
    <w:link w:val="HeaderChar"/>
    <w:uiPriority w:val="99"/>
    <w:unhideWhenUsed/>
    <w:rsid w:val="00AD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09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9A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9B6A9A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1B7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0FA"/>
    <w:pPr>
      <w:ind w:left="720"/>
      <w:contextualSpacing/>
    </w:pPr>
    <w:rPr>
      <w:rFonts w:asciiTheme="minorHAnsi" w:eastAsiaTheme="minorHAnsi" w:hAnsiTheme="minorHAnsi" w:cstheme="minorBid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09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D3209"/>
  </w:style>
  <w:style w:type="paragraph" w:styleId="Header">
    <w:name w:val="header"/>
    <w:basedOn w:val="Normal"/>
    <w:link w:val="HeaderChar"/>
    <w:uiPriority w:val="99"/>
    <w:unhideWhenUsed/>
    <w:rsid w:val="00AD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09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1761</Words>
  <Characters>10039</Characters>
  <Application>Microsoft Macintosh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/>
      <vt:lpstr>Hoel, E. P., Wenzel, M., &amp; Yuste, R. The complexity of neural activity at differ</vt:lpstr>
      <vt:lpstr>Hoel, E. P. (2017) When the map is better than the territory. Entropy, 19(5), 18</vt:lpstr>
      <vt:lpstr>Hoel E. P., Albantakis, L., Marshall, W., &amp; Tononi, G. (2016) Can the macro beat</vt:lpstr>
      <vt:lpstr>Hoel, E. P., Albantakis, L., Cirelli, C., &amp; Tononi, G. (2016) Synaptic refinemen</vt:lpstr>
      <vt:lpstr>Hoel, E. P., Albantakis, L., &amp; Tononi, G. (2013) Quantifying causal emergence sh</vt:lpstr>
      <vt:lpstr/>
      <vt:lpstr>“The…</vt:lpstr>
      <vt:lpstr>“Agent Above, Atom Below.” The Foundational Questions Institute’s essay contest </vt:lpstr>
      <vt:lpstr>“Fiction in the Age of Screens.” The New Atlantis (2016).</vt:lpstr>
      <vt:lpstr>“Why Do We Sleep?” Big Questions Online (2016).</vt:lpstr>
      <vt:lpstr>“How to Mathematically Measure Consciousness.” The Daily Beast (2016).</vt:lpstr>
      <vt:lpstr>“City on Fire by Garth Risk Hallberg proves how Culturally Dominant Television H</vt:lpstr>
      <vt:lpstr>“Framing and Responsibility in Consciousness Studies.” The Neuroethics Blog of E</vt:lpstr>
      <vt:lpstr/>
      <vt:lpstr>“Higher Education.” Arts &amp; Letters (2017).</vt:lpstr>
      <vt:lpstr>“The Substance I am Made of.” Anthologized in American Fiction: Vol 12 (2012).</vt:lpstr>
      <vt:lpstr>“Big Cats.” A winner in the Emerging Writer Awards; published in Our Stories (20</vt:lpstr>
      <vt:lpstr>“All the Anne Franks.” Honorable mention in the Writers of the Future Award; pub</vt:lpstr>
      <vt:lpstr>Hoel, E. P. (2016) “Brain Organization and Integrated Information” for the publi</vt:lpstr>
      <vt:lpstr>Hoel, E. P. (2015) “Brain organization and the spatiotemporal scale of brain act</vt:lpstr>
      <vt:lpstr>Hoel, E. P. (2013, Invited) “The Limits of Reductionism” at Hampshire College’s </vt:lpstr>
      <vt:lpstr>Hoel, E. P. (2010) “Graph Theory and the Neural Correlates of Consciousness” in </vt:lpstr>
      <vt:lpstr>Hoel, E. P. (2008) “Electrophysiological Evidence of Pattern Completion and Sepa</vt:lpstr>
      <vt:lpstr>Hoel, E. P., Albantakis, L., &amp; Tononi, G. (2014) Synaptic refinement and brain o</vt:lpstr>
      <vt:lpstr>Albantakis, L., Hoel, E. P., Oizumi, M., Koch, C., &amp; Tononi, G. (2014) Intrinsic</vt:lpstr>
      <vt:lpstr>Hoel, E. P., Albantakis, L., &amp; Tononi, G. (2012) The ‘neural code’ from the intr</vt:lpstr>
      <vt:lpstr>Hoel, E. P., Hogan, M., Couperus, J. W. (2010) The network properties of conscio</vt:lpstr>
      <vt:lpstr>Couperus, J. W., Hoel, E. P., Alperin, B. (2009) Perceptual load modifies proces</vt:lpstr>
      <vt:lpstr>“Emergence, Free Will, and Causal Responsibility,” delivered at the Consciousnes</vt:lpstr>
      <vt:lpstr>“The Mind-Body Problem: The More Theories the Better?” speaking with John Horgan</vt:lpstr>
      <vt:lpstr>“The Origins of Awareness,” as a panel member of the series Chasing Consciousne</vt:lpstr>
      <vt:lpstr>“The Hard Problem of Consciousness or the Hard Problem of Matter?” as part of th</vt:lpstr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Hoel</cp:lastModifiedBy>
  <cp:revision>97</cp:revision>
  <cp:lastPrinted>2016-09-14T14:57:00Z</cp:lastPrinted>
  <dcterms:created xsi:type="dcterms:W3CDTF">2016-09-14T14:57:00Z</dcterms:created>
  <dcterms:modified xsi:type="dcterms:W3CDTF">2017-10-22T15:32:00Z</dcterms:modified>
</cp:coreProperties>
</file>